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FD7D" w14:textId="77777777" w:rsidR="00274CF5" w:rsidRDefault="00274CF5" w:rsidP="00510CA2">
      <w:pPr>
        <w:jc w:val="both"/>
        <w:rPr>
          <w:b/>
          <w:sz w:val="28"/>
          <w:szCs w:val="28"/>
          <w:lang w:val="ru-RU"/>
        </w:rPr>
      </w:pPr>
      <w:r w:rsidRPr="00E76D0F">
        <w:rPr>
          <w:b/>
          <w:sz w:val="28"/>
          <w:szCs w:val="28"/>
          <w:lang w:val="ru-RU"/>
        </w:rPr>
        <w:t>Рекомендации для родителей по уходу за ребенком со стомой</w:t>
      </w:r>
    </w:p>
    <w:p w14:paraId="2799ABCF" w14:textId="77777777" w:rsidR="00274CF5" w:rsidRDefault="00274CF5" w:rsidP="00510CA2">
      <w:pPr>
        <w:jc w:val="both"/>
        <w:rPr>
          <w:b/>
          <w:lang w:val="ru-RU"/>
        </w:rPr>
      </w:pPr>
    </w:p>
    <w:p w14:paraId="4D60E05E" w14:textId="77777777" w:rsidR="00274CF5" w:rsidRDefault="00274CF5" w:rsidP="00510CA2">
      <w:pPr>
        <w:jc w:val="both"/>
        <w:rPr>
          <w:b/>
          <w:lang w:val="ru-RU"/>
        </w:rPr>
      </w:pPr>
      <w:r>
        <w:rPr>
          <w:b/>
          <w:lang w:val="ru-RU"/>
        </w:rPr>
        <w:t>Стома</w:t>
      </w:r>
    </w:p>
    <w:p w14:paraId="188C4A85" w14:textId="77777777" w:rsidR="00274CF5" w:rsidRDefault="00274CF5" w:rsidP="00510CA2">
      <w:pPr>
        <w:jc w:val="both"/>
        <w:rPr>
          <w:b/>
          <w:lang w:val="ru-RU"/>
        </w:rPr>
      </w:pPr>
    </w:p>
    <w:p w14:paraId="59139806" w14:textId="77777777" w:rsidR="00274CF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Стома это выведение хирургическим путем на переднюю брюшную стенку отверстие кишки (или </w:t>
      </w:r>
      <w:proofErr w:type="spellStart"/>
      <w:r>
        <w:rPr>
          <w:lang w:val="ru-RU"/>
        </w:rPr>
        <w:t>кишек</w:t>
      </w:r>
      <w:proofErr w:type="spellEnd"/>
      <w:r>
        <w:rPr>
          <w:lang w:val="ru-RU"/>
        </w:rPr>
        <w:t xml:space="preserve">), предназначенного для отведения содержимого кишечника или мочи. Стома не имеет замыкательного аппарата, поэтому процесс опорожнения невозможно контролировать. Стома может быть постоянной или временной. </w:t>
      </w:r>
    </w:p>
    <w:p w14:paraId="5FBBF180" w14:textId="77777777" w:rsidR="00274CF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Врач объяснит вам почему вашему ребенку сделали операцию по выведению стомы и какой вид стомы у вашего ребенка. Рекомендации и советы по уходу за стомой вы получите от медицинского персонала, а также от специалиста по уходу за стомой.  </w:t>
      </w:r>
    </w:p>
    <w:p w14:paraId="482C94BD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</w:p>
    <w:p w14:paraId="7152FD4F" w14:textId="77777777" w:rsidR="00274CF5" w:rsidRPr="00C110C3" w:rsidRDefault="00274CF5" w:rsidP="00510CA2">
      <w:pPr>
        <w:spacing w:line="276" w:lineRule="auto"/>
        <w:jc w:val="both"/>
        <w:rPr>
          <w:b/>
          <w:lang w:val="ru-RU"/>
        </w:rPr>
      </w:pPr>
      <w:r w:rsidRPr="00C110C3">
        <w:rPr>
          <w:b/>
          <w:lang w:val="ru-RU"/>
        </w:rPr>
        <w:t>Уход за стомой</w:t>
      </w:r>
    </w:p>
    <w:p w14:paraId="17CCBA0F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240A9CC1" w14:textId="77777777" w:rsidR="00274CF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Здоровая стома имеет красно-розовый цвет и слизистая оболочка стомы влажная. За размером и цветом стомы следует следить регулярно. После операции стома обычно отечна, но </w:t>
      </w:r>
      <w:proofErr w:type="gramStart"/>
      <w:r>
        <w:rPr>
          <w:lang w:val="ru-RU"/>
        </w:rPr>
        <w:t>в течении</w:t>
      </w:r>
      <w:proofErr w:type="gramEnd"/>
      <w:r>
        <w:rPr>
          <w:lang w:val="ru-RU"/>
        </w:rPr>
        <w:t xml:space="preserve"> нескольких недель отек спадет. Очень важно следить </w:t>
      </w:r>
      <w:r w:rsidRPr="00456098">
        <w:rPr>
          <w:b/>
          <w:lang w:val="ru-RU"/>
        </w:rPr>
        <w:t>за чистотой и состоянием кожи вокруг стомы.</w:t>
      </w:r>
      <w:r>
        <w:rPr>
          <w:lang w:val="ru-RU"/>
        </w:rPr>
        <w:t xml:space="preserve"> Отверстие, вырезанное в калоприемнике</w:t>
      </w:r>
      <w:r w:rsidRPr="008B3619">
        <w:rPr>
          <w:lang w:val="ru-RU"/>
        </w:rPr>
        <w:t>/</w:t>
      </w:r>
      <w:proofErr w:type="spellStart"/>
      <w:r>
        <w:rPr>
          <w:lang w:val="ru-RU"/>
        </w:rPr>
        <w:t>уроприемнике</w:t>
      </w:r>
      <w:proofErr w:type="spellEnd"/>
      <w:r>
        <w:rPr>
          <w:lang w:val="ru-RU"/>
        </w:rPr>
        <w:t>, должно соответствовать форме и размеру стомы. Так можно предотвратить и избежать возможные раздражения на коже и повлиять на фиксацию калоприемника</w:t>
      </w:r>
      <w:r w:rsidRPr="0052166A">
        <w:rPr>
          <w:lang w:val="ru-RU"/>
        </w:rPr>
        <w:t>/</w:t>
      </w:r>
      <w:proofErr w:type="spellStart"/>
      <w:r>
        <w:rPr>
          <w:lang w:val="ru-RU"/>
        </w:rPr>
        <w:t>уроприемника</w:t>
      </w:r>
      <w:proofErr w:type="spellEnd"/>
      <w:r>
        <w:rPr>
          <w:lang w:val="ru-RU"/>
        </w:rPr>
        <w:t>. Во время ухода за стомой, слизистая оболочка может немного кровоточить, это нормально и не опасно. Стома лишена болевых нервных окончаний, поэтому боль не чувствуется.</w:t>
      </w:r>
    </w:p>
    <w:p w14:paraId="462C60A5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2F846D30" w14:textId="77777777" w:rsidR="00274CF5" w:rsidRPr="0052166A" w:rsidRDefault="00274CF5" w:rsidP="00510CA2">
      <w:pPr>
        <w:spacing w:line="276" w:lineRule="auto"/>
        <w:jc w:val="both"/>
        <w:rPr>
          <w:b/>
          <w:lang w:val="ru-RU"/>
        </w:rPr>
      </w:pPr>
      <w:r w:rsidRPr="00C110C3">
        <w:rPr>
          <w:b/>
          <w:lang w:val="ru-RU"/>
        </w:rPr>
        <w:t>Смена калоприемника</w:t>
      </w:r>
      <w:r w:rsidRPr="00BB01D4">
        <w:rPr>
          <w:b/>
          <w:lang w:val="ru-RU"/>
        </w:rPr>
        <w:t>/</w:t>
      </w:r>
      <w:proofErr w:type="spellStart"/>
      <w:r>
        <w:rPr>
          <w:b/>
          <w:lang w:val="ru-RU"/>
        </w:rPr>
        <w:t>уроприемника</w:t>
      </w:r>
      <w:proofErr w:type="spellEnd"/>
    </w:p>
    <w:p w14:paraId="065D9CB6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5051B687" w14:textId="77777777" w:rsidR="00274CF5" w:rsidRPr="002D2A0F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>Перед тем, как производить замену калоприемника</w:t>
      </w:r>
      <w:r w:rsidRPr="008B3619">
        <w:rPr>
          <w:lang w:val="ru-RU"/>
        </w:rPr>
        <w:t>/</w:t>
      </w:r>
      <w:proofErr w:type="spellStart"/>
      <w:r>
        <w:rPr>
          <w:lang w:val="ru-RU"/>
        </w:rPr>
        <w:t>уроприемника</w:t>
      </w:r>
      <w:proofErr w:type="spellEnd"/>
      <w:r w:rsidRPr="002D2A0F">
        <w:rPr>
          <w:lang w:val="ru-RU"/>
        </w:rPr>
        <w:t xml:space="preserve">, приготовьте все необходимое </w:t>
      </w:r>
    </w:p>
    <w:p w14:paraId="69D42CA9" w14:textId="77777777" w:rsidR="00274CF5" w:rsidRPr="002D2A0F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>Вырежьте на клеево</w:t>
      </w:r>
      <w:r>
        <w:rPr>
          <w:lang w:val="ru-RU"/>
        </w:rPr>
        <w:t>й (адгезивной)</w:t>
      </w:r>
      <w:r w:rsidRPr="002D2A0F">
        <w:rPr>
          <w:lang w:val="ru-RU"/>
        </w:rPr>
        <w:t xml:space="preserve"> пластине отверстие, соответствующее форме и размеру стомы</w:t>
      </w:r>
      <w:r>
        <w:rPr>
          <w:lang w:val="ru-RU"/>
        </w:rPr>
        <w:t>. При использовании пластины с моделируемым отверстием, раскатайте адгезивный слой пальцами настолько, чтобы отверстие соответствовало размеру стомы</w:t>
      </w:r>
    </w:p>
    <w:p w14:paraId="0BC24483" w14:textId="77777777" w:rsidR="00274CF5" w:rsidRPr="002D2A0F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 xml:space="preserve">Снимите </w:t>
      </w:r>
      <w:r>
        <w:rPr>
          <w:lang w:val="ru-RU"/>
        </w:rPr>
        <w:t xml:space="preserve">использованный </w:t>
      </w:r>
      <w:r w:rsidRPr="002D2A0F">
        <w:rPr>
          <w:lang w:val="ru-RU"/>
        </w:rPr>
        <w:t>калоприемник</w:t>
      </w:r>
      <w:r w:rsidRPr="008B3619">
        <w:rPr>
          <w:lang w:val="ru-RU"/>
        </w:rPr>
        <w:t>/</w:t>
      </w:r>
      <w:proofErr w:type="spellStart"/>
      <w:r>
        <w:rPr>
          <w:lang w:val="ru-RU"/>
        </w:rPr>
        <w:t>уроприемник</w:t>
      </w:r>
      <w:proofErr w:type="spellEnd"/>
      <w:r w:rsidRPr="002D2A0F">
        <w:rPr>
          <w:lang w:val="ru-RU"/>
        </w:rPr>
        <w:t xml:space="preserve"> осторожно сверху вниз, </w:t>
      </w:r>
      <w:r>
        <w:rPr>
          <w:lang w:val="ru-RU"/>
        </w:rPr>
        <w:t xml:space="preserve">при этом натягивая кожу у стомы </w:t>
      </w:r>
      <w:r w:rsidRPr="002D2A0F">
        <w:rPr>
          <w:lang w:val="ru-RU"/>
        </w:rPr>
        <w:t>другой рукой. При снятии калоприемника</w:t>
      </w:r>
      <w:r w:rsidRPr="008B3619">
        <w:rPr>
          <w:lang w:val="ru-RU"/>
        </w:rPr>
        <w:t>/</w:t>
      </w:r>
      <w:proofErr w:type="spellStart"/>
      <w:r>
        <w:rPr>
          <w:lang w:val="ru-RU"/>
        </w:rPr>
        <w:t>уроприемника</w:t>
      </w:r>
      <w:proofErr w:type="spellEnd"/>
      <w:r w:rsidRPr="002D2A0F">
        <w:rPr>
          <w:lang w:val="ru-RU"/>
        </w:rPr>
        <w:t xml:space="preserve"> можно использовать очиститель для удаления </w:t>
      </w:r>
      <w:proofErr w:type="spellStart"/>
      <w:r w:rsidRPr="002D2A0F">
        <w:rPr>
          <w:lang w:val="ru-RU"/>
        </w:rPr>
        <w:t>адгези</w:t>
      </w:r>
      <w:r>
        <w:rPr>
          <w:lang w:val="ru-RU"/>
        </w:rPr>
        <w:t>во</w:t>
      </w:r>
      <w:r w:rsidRPr="002D2A0F">
        <w:rPr>
          <w:lang w:val="ru-RU"/>
        </w:rPr>
        <w:t>в</w:t>
      </w:r>
      <w:proofErr w:type="spellEnd"/>
      <w:r w:rsidRPr="002D2A0F">
        <w:rPr>
          <w:lang w:val="ru-RU"/>
        </w:rPr>
        <w:t xml:space="preserve"> в виде спрея или салфеток</w:t>
      </w:r>
    </w:p>
    <w:p w14:paraId="36CB0565" w14:textId="77777777" w:rsidR="00274CF5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>Использованный калоприемник</w:t>
      </w:r>
      <w:r w:rsidRPr="008B3619">
        <w:rPr>
          <w:lang w:val="ru-RU"/>
        </w:rPr>
        <w:t>/</w:t>
      </w:r>
      <w:proofErr w:type="spellStart"/>
      <w:r>
        <w:rPr>
          <w:lang w:val="ru-RU"/>
        </w:rPr>
        <w:t>уроприемник</w:t>
      </w:r>
      <w:proofErr w:type="spellEnd"/>
      <w:r w:rsidRPr="002D2A0F">
        <w:rPr>
          <w:lang w:val="ru-RU"/>
        </w:rPr>
        <w:t xml:space="preserve"> следует </w:t>
      </w:r>
      <w:r>
        <w:rPr>
          <w:lang w:val="ru-RU"/>
        </w:rPr>
        <w:t xml:space="preserve">поместить в пакет и </w:t>
      </w:r>
      <w:r w:rsidRPr="002D2A0F">
        <w:rPr>
          <w:lang w:val="ru-RU"/>
        </w:rPr>
        <w:t>утилизировать с бытовыми отходами</w:t>
      </w:r>
    </w:p>
    <w:p w14:paraId="259AC930" w14:textId="77777777" w:rsidR="00274CF5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Стому и кожу вокруг нее промойте водой</w:t>
      </w:r>
    </w:p>
    <w:p w14:paraId="3E24F394" w14:textId="77777777" w:rsidR="00274CF5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lastRenderedPageBreak/>
        <w:t xml:space="preserve">Если на коже остались остатки клеевой пластины, защитного кольца или пасты, их </w:t>
      </w:r>
      <w:proofErr w:type="gramStart"/>
      <w:r>
        <w:rPr>
          <w:lang w:val="ru-RU"/>
        </w:rPr>
        <w:t>можно удалить</w:t>
      </w:r>
      <w:proofErr w:type="gramEnd"/>
      <w:r>
        <w:rPr>
          <w:lang w:val="ru-RU"/>
        </w:rPr>
        <w:t xml:space="preserve"> используя очиститель для удаления </w:t>
      </w:r>
      <w:proofErr w:type="spellStart"/>
      <w:r>
        <w:rPr>
          <w:lang w:val="ru-RU"/>
        </w:rPr>
        <w:t>адгезивов</w:t>
      </w:r>
      <w:proofErr w:type="spellEnd"/>
      <w:r>
        <w:rPr>
          <w:lang w:val="ru-RU"/>
        </w:rPr>
        <w:t xml:space="preserve"> в виде салфеток</w:t>
      </w:r>
    </w:p>
    <w:p w14:paraId="2AA15700" w14:textId="77777777" w:rsidR="00274CF5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52166A">
        <w:rPr>
          <w:lang w:val="ru-RU"/>
        </w:rPr>
        <w:t xml:space="preserve">Кожу вокруг стому необходимо просушить мягким полотенцем или марлевой салфеткой. </w:t>
      </w:r>
    </w:p>
    <w:p w14:paraId="0A935380" w14:textId="77777777" w:rsidR="00274CF5" w:rsidRPr="0052166A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52166A">
        <w:rPr>
          <w:lang w:val="ru-RU"/>
        </w:rPr>
        <w:t>Старайтесь избегать лишнего трения и чесания кожи вокруг стомы</w:t>
      </w:r>
    </w:p>
    <w:p w14:paraId="50F70754" w14:textId="77777777" w:rsidR="00274CF5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Перед наклеиванием калоприемника</w:t>
      </w:r>
      <w:r w:rsidRPr="008B3619">
        <w:rPr>
          <w:lang w:val="ru-RU"/>
        </w:rPr>
        <w:t>/</w:t>
      </w:r>
      <w:proofErr w:type="spellStart"/>
      <w:r>
        <w:rPr>
          <w:lang w:val="ru-RU"/>
        </w:rPr>
        <w:t>уроприемника</w:t>
      </w:r>
      <w:proofErr w:type="spellEnd"/>
      <w:r w:rsidRPr="002D2A0F">
        <w:rPr>
          <w:lang w:val="ru-RU"/>
        </w:rPr>
        <w:t xml:space="preserve"> </w:t>
      </w:r>
      <w:r>
        <w:rPr>
          <w:lang w:val="ru-RU"/>
        </w:rPr>
        <w:t xml:space="preserve">согрейте клеевую пластину между ладонями или под мышкой. </w:t>
      </w:r>
      <w:r w:rsidRPr="00F54AE8">
        <w:rPr>
          <w:lang w:val="ru-RU"/>
        </w:rPr>
        <w:t>При фиксации клеевой пластины, будьте осторожны</w:t>
      </w:r>
      <w:r>
        <w:rPr>
          <w:lang w:val="ru-RU"/>
        </w:rPr>
        <w:t xml:space="preserve"> и внимательны</w:t>
      </w:r>
    </w:p>
    <w:p w14:paraId="2FE0F357" w14:textId="77777777" w:rsidR="00274CF5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Частота смены калоприемника</w:t>
      </w:r>
      <w:r w:rsidRPr="008B3619">
        <w:rPr>
          <w:lang w:val="ru-RU"/>
        </w:rPr>
        <w:t>/</w:t>
      </w:r>
      <w:proofErr w:type="spellStart"/>
      <w:r>
        <w:rPr>
          <w:lang w:val="ru-RU"/>
        </w:rPr>
        <w:t>уроприемника</w:t>
      </w:r>
      <w:proofErr w:type="spellEnd"/>
      <w:r>
        <w:rPr>
          <w:lang w:val="ru-RU"/>
        </w:rPr>
        <w:t xml:space="preserve"> индивидуальна. Срок использования калоприемника</w:t>
      </w:r>
      <w:r w:rsidRPr="00976F08">
        <w:rPr>
          <w:lang w:val="ru-RU"/>
        </w:rPr>
        <w:t>/</w:t>
      </w:r>
      <w:proofErr w:type="spellStart"/>
      <w:r>
        <w:rPr>
          <w:lang w:val="ru-RU"/>
        </w:rPr>
        <w:t>уроприемника</w:t>
      </w:r>
      <w:proofErr w:type="spellEnd"/>
      <w:r>
        <w:rPr>
          <w:lang w:val="ru-RU"/>
        </w:rPr>
        <w:t xml:space="preserve"> зависит от его типа (однокомпонентный/двухкомпонентный), особенностей кожи вокруг стомы и других причин</w:t>
      </w:r>
    </w:p>
    <w:p w14:paraId="63E41191" w14:textId="77777777" w:rsidR="00274CF5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Следуйте рекомендациям и советам, данные вам специалистом по уходу за стомой</w:t>
      </w:r>
    </w:p>
    <w:p w14:paraId="3F82D406" w14:textId="77777777" w:rsidR="00274CF5" w:rsidRDefault="00274CF5" w:rsidP="00510CA2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Специалист по уходу за стомой расскажет вам, где вы сможете получить средства по уходу за стомой и необходимые вам аксессуары</w:t>
      </w:r>
    </w:p>
    <w:p w14:paraId="190CB6AF" w14:textId="77777777" w:rsidR="00274CF5" w:rsidRDefault="00274CF5" w:rsidP="00510CA2">
      <w:pPr>
        <w:spacing w:line="276" w:lineRule="auto"/>
        <w:ind w:left="360"/>
        <w:jc w:val="both"/>
        <w:rPr>
          <w:lang w:val="ru-RU"/>
        </w:rPr>
      </w:pPr>
    </w:p>
    <w:p w14:paraId="17C91C83" w14:textId="77777777" w:rsidR="00274CF5" w:rsidRPr="00E66BE3" w:rsidRDefault="00274CF5" w:rsidP="00510CA2">
      <w:pPr>
        <w:spacing w:line="276" w:lineRule="auto"/>
        <w:jc w:val="both"/>
        <w:rPr>
          <w:b/>
          <w:sz w:val="28"/>
          <w:szCs w:val="28"/>
          <w:lang w:val="ru-RU"/>
        </w:rPr>
      </w:pPr>
      <w:r w:rsidRPr="00E66BE3">
        <w:rPr>
          <w:b/>
          <w:sz w:val="28"/>
          <w:szCs w:val="28"/>
          <w:lang w:val="ru-RU"/>
        </w:rPr>
        <w:t>Питание и работа кишечника</w:t>
      </w:r>
    </w:p>
    <w:p w14:paraId="19578544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</w:p>
    <w:p w14:paraId="4DA0339B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Индивидуальный подход</w:t>
      </w:r>
    </w:p>
    <w:p w14:paraId="15E89A1A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</w:p>
    <w:p w14:paraId="176C944A" w14:textId="77777777" w:rsidR="00274CF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Рацион питания должен соответствовать возрасту ребёнка. Ребёнок со стомой может есть обычную разнообразную пищу. Режим питания и разнообразие пищи помогут кишечнику функционировать регулярно. Рекомендуется есть часто и небольшими порциями, а также следить за достаточным употреблением жидкости в течения дня. Следует подходить индивидуально к подбору продуктов питания для ребёнка со стомой. </w:t>
      </w:r>
    </w:p>
    <w:p w14:paraId="3B81A13E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77139080" w14:textId="77777777" w:rsidR="00274CF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При </w:t>
      </w:r>
      <w:proofErr w:type="spellStart"/>
      <w:r>
        <w:rPr>
          <w:lang w:val="ru-RU"/>
        </w:rPr>
        <w:t>илеостоме</w:t>
      </w:r>
      <w:proofErr w:type="spellEnd"/>
      <w:r>
        <w:rPr>
          <w:lang w:val="ru-RU"/>
        </w:rPr>
        <w:t xml:space="preserve"> стул чаще всего жидкий (иногда водянистый) и выделения кишечника достаточно обильные. Это может привести к обезвоживанию детского организма и нарушению водно</w:t>
      </w:r>
      <w:r w:rsidRPr="006635C7">
        <w:rPr>
          <w:lang w:val="ru-RU"/>
        </w:rPr>
        <w:t>-</w:t>
      </w:r>
      <w:r>
        <w:rPr>
          <w:lang w:val="ru-RU"/>
        </w:rPr>
        <w:t xml:space="preserve">солевого баланса. Следует употреблять достаточное количество жидкости и соли. Индивидуальные рекомендации вы получите от медицинского персонала. </w:t>
      </w:r>
    </w:p>
    <w:p w14:paraId="449B7B8E" w14:textId="77777777" w:rsidR="00274CF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>Жидкий и обильный стул у детей могут также вызывать: употребление промышленных апельсиновых соков, чрезмерное употребление цельного зерна, сырых овощей, фруктов, сахара, ксилита и сорбита.</w:t>
      </w:r>
    </w:p>
    <w:p w14:paraId="1BDFD692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</w:p>
    <w:p w14:paraId="75376CA9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Диарея (понос)</w:t>
      </w:r>
    </w:p>
    <w:p w14:paraId="6A50967D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30AA266F" w14:textId="77777777" w:rsidR="00274CF5" w:rsidRDefault="00274CF5" w:rsidP="00510CA2">
      <w:pPr>
        <w:spacing w:line="276" w:lineRule="auto"/>
        <w:jc w:val="both"/>
        <w:rPr>
          <w:lang w:val="ru-RU"/>
        </w:rPr>
      </w:pPr>
      <w:proofErr w:type="gramStart"/>
      <w:r>
        <w:rPr>
          <w:lang w:val="ru-RU"/>
        </w:rPr>
        <w:t>При диарее,</w:t>
      </w:r>
      <w:proofErr w:type="gramEnd"/>
      <w:r>
        <w:rPr>
          <w:lang w:val="ru-RU"/>
        </w:rPr>
        <w:t xml:space="preserve"> выделения кишечника увеличиваются и стул становится жидким. Причины поноса могут быть разнообразны, понос может сопровождаться также рвотой. Это может привести к обезвоживанию детского организма. Симптомами </w:t>
      </w:r>
      <w:r>
        <w:rPr>
          <w:lang w:val="ru-RU"/>
        </w:rPr>
        <w:lastRenderedPageBreak/>
        <w:t xml:space="preserve">обезвоживания у ребёнка являются деформация родничка, слабость, вялость, усталость, тошнота, потемнение мочи и снижение частоты мочеиспускания. При этих симптомах следует немедленно обратиться к врачу. </w:t>
      </w:r>
    </w:p>
    <w:p w14:paraId="0A912ED1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7EBDCE21" w14:textId="77777777" w:rsidR="00274CF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Давайте ребёнку обильное количество жидкости, нормальную пищу и при необходимости вы можете приобрести в аптеке раствор </w:t>
      </w:r>
      <w:proofErr w:type="spellStart"/>
      <w:r>
        <w:t>Osmosal</w:t>
      </w:r>
      <w:proofErr w:type="spellEnd"/>
      <w:r w:rsidRPr="002A37D3">
        <w:rPr>
          <w:lang w:val="ru-RU"/>
        </w:rPr>
        <w:t>,</w:t>
      </w:r>
      <w:r>
        <w:rPr>
          <w:lang w:val="ru-RU"/>
        </w:rPr>
        <w:t xml:space="preserve"> который поможет восстановить водно</w:t>
      </w:r>
      <w:r w:rsidRPr="004D12EF">
        <w:rPr>
          <w:lang w:val="ru-RU"/>
        </w:rPr>
        <w:t>-</w:t>
      </w:r>
      <w:r>
        <w:rPr>
          <w:lang w:val="ru-RU"/>
        </w:rPr>
        <w:t xml:space="preserve">солевой баланс в организме. </w:t>
      </w:r>
    </w:p>
    <w:p w14:paraId="5299CFC2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71C42468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Кишечная непроходимость</w:t>
      </w:r>
    </w:p>
    <w:p w14:paraId="0CB5AF4F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</w:p>
    <w:p w14:paraId="31131130" w14:textId="77777777" w:rsidR="00274CF5" w:rsidRPr="00175C0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Прекращением или нарушением прохождения содержимого по кишечнику может стать, например плохо пережёванная пища, кожура овощей и фруктов, семена и продукты, содержащие большое количество клетчатки, жесткое мясо, сырые овощи, потертые на крупной терке и попкорн. Рекомендуется удалять с мяса плёнку, также овощи и корнеплоды тереть на мелкой терке. Напоминайте ребенку тщательно пережевывать пищу и кушать маленькими порциями в течения дня, но часто.  </w:t>
      </w:r>
    </w:p>
    <w:p w14:paraId="43872DB6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33F17FB3" w14:textId="77777777" w:rsidR="00274CF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Симптомами кишечной непроходимости могут быть прекращение опорожнения кишечника, вздутие живота, рвота и схваткообразная боль в области живота. В этих случаях следует незамедлительно обратится к лечащему врачу или больницу. </w:t>
      </w:r>
    </w:p>
    <w:p w14:paraId="52BCD509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3145A066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Избыточное скопление газов в желудочно-кишечном тракте</w:t>
      </w:r>
    </w:p>
    <w:p w14:paraId="572732A2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</w:p>
    <w:p w14:paraId="15CE58EE" w14:textId="77777777" w:rsidR="00274CF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Употребление в пищу следующих продуктов: свежее яблоко, горох, бобовые культуры, капуста, лук, редька, паприка, свежий ржаной хлеб и булка, а также сильногазированные напитки, могут вызывать повышенное газообразование. Жевание жвачки, сосание леденцов и соски могут также увеличить образование газов. </w:t>
      </w:r>
    </w:p>
    <w:p w14:paraId="28366167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49437612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  <w:r w:rsidRPr="00C550E3">
        <w:rPr>
          <w:b/>
          <w:lang w:val="ru-RU"/>
        </w:rPr>
        <w:t>Практические советы</w:t>
      </w:r>
    </w:p>
    <w:p w14:paraId="3C157F95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</w:p>
    <w:p w14:paraId="1FCC5850" w14:textId="77777777" w:rsidR="00274CF5" w:rsidRPr="00B9770F" w:rsidRDefault="00274CF5" w:rsidP="00510CA2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b/>
          <w:lang w:val="ru-RU"/>
        </w:rPr>
      </w:pPr>
      <w:r>
        <w:rPr>
          <w:lang w:val="ru-RU"/>
        </w:rPr>
        <w:t>С калоприемником</w:t>
      </w:r>
      <w:r w:rsidRPr="00C550E3">
        <w:rPr>
          <w:lang w:val="ru-RU"/>
        </w:rPr>
        <w:t>/</w:t>
      </w:r>
      <w:proofErr w:type="spellStart"/>
      <w:r>
        <w:rPr>
          <w:lang w:val="ru-RU"/>
        </w:rPr>
        <w:t>уроприемником</w:t>
      </w:r>
      <w:proofErr w:type="spellEnd"/>
      <w:r>
        <w:rPr>
          <w:lang w:val="ru-RU"/>
        </w:rPr>
        <w:t xml:space="preserve"> ребенка можно купать в ванне, плавать, а также посещать сауну. При посещении сауны приложите к калоприемнику</w:t>
      </w:r>
      <w:r w:rsidRPr="00B9770F">
        <w:rPr>
          <w:lang w:val="ru-RU"/>
        </w:rPr>
        <w:t>/</w:t>
      </w:r>
      <w:proofErr w:type="spellStart"/>
      <w:r>
        <w:rPr>
          <w:lang w:val="ru-RU"/>
        </w:rPr>
        <w:t>уроприемнику</w:t>
      </w:r>
      <w:proofErr w:type="spellEnd"/>
      <w:r>
        <w:rPr>
          <w:lang w:val="ru-RU"/>
        </w:rPr>
        <w:t xml:space="preserve"> влажное полотенце, чтобы при нагревании мешок не</w:t>
      </w:r>
      <w:r w:rsidRPr="00B9770F">
        <w:rPr>
          <w:lang w:val="ru-RU"/>
        </w:rPr>
        <w:t xml:space="preserve"> </w:t>
      </w:r>
      <w:r>
        <w:rPr>
          <w:lang w:val="ru-RU"/>
        </w:rPr>
        <w:t xml:space="preserve">повредил слизистую оболочку стомы.    </w:t>
      </w:r>
    </w:p>
    <w:p w14:paraId="7D64BF17" w14:textId="77777777" w:rsidR="00274CF5" w:rsidRDefault="00274CF5" w:rsidP="00510CA2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 xml:space="preserve">Если кожа вокруг стомы выглядит </w:t>
      </w:r>
      <w:r w:rsidRPr="00AB0A39">
        <w:rPr>
          <w:b/>
          <w:lang w:val="ru-RU"/>
        </w:rPr>
        <w:t>очень</w:t>
      </w:r>
      <w:r>
        <w:rPr>
          <w:lang w:val="ru-RU"/>
        </w:rPr>
        <w:t xml:space="preserve"> </w:t>
      </w:r>
      <w:r w:rsidRPr="00AB0A39">
        <w:rPr>
          <w:lang w:val="ru-RU"/>
        </w:rPr>
        <w:t>сухой</w:t>
      </w:r>
      <w:r>
        <w:rPr>
          <w:lang w:val="ru-RU"/>
        </w:rPr>
        <w:t>, можете воспользоваться быстро впитывающим увлажняющим кремом.</w:t>
      </w:r>
    </w:p>
    <w:p w14:paraId="1D03C0E1" w14:textId="77777777" w:rsidR="00274CF5" w:rsidRDefault="00274CF5" w:rsidP="00510CA2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Промывание кожи вокруг стомы теплой водой, а также принятие воздушных ванн, помогут снять легкое раздражение и успокоить кожу.</w:t>
      </w:r>
    </w:p>
    <w:p w14:paraId="340B4464" w14:textId="77777777" w:rsidR="00274CF5" w:rsidRDefault="00274CF5" w:rsidP="00510CA2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lastRenderedPageBreak/>
        <w:t>Если вы заметите раздражение или покраснение на коже вокруг стомы или у вас появились проблемы с фиксацией калоприемника</w:t>
      </w:r>
      <w:r w:rsidRPr="002662FC">
        <w:rPr>
          <w:lang w:val="ru-RU"/>
        </w:rPr>
        <w:t>/</w:t>
      </w:r>
      <w:proofErr w:type="spellStart"/>
      <w:r>
        <w:rPr>
          <w:lang w:val="ru-RU"/>
        </w:rPr>
        <w:t>уроприемника</w:t>
      </w:r>
      <w:proofErr w:type="spellEnd"/>
      <w:r>
        <w:rPr>
          <w:lang w:val="ru-RU"/>
        </w:rPr>
        <w:t>, обратитесь к специалисту по уходу за стомой.</w:t>
      </w:r>
    </w:p>
    <w:p w14:paraId="2F4B8333" w14:textId="77777777" w:rsidR="00274CF5" w:rsidRDefault="00274CF5" w:rsidP="00510CA2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 помощью пасты или защитных колец, вы сможете защитить кожу и улучшить фиксацию калоприемника</w:t>
      </w:r>
      <w:r w:rsidRPr="002662FC">
        <w:rPr>
          <w:lang w:val="ru-RU"/>
        </w:rPr>
        <w:t>/</w:t>
      </w:r>
      <w:proofErr w:type="spellStart"/>
      <w:r>
        <w:rPr>
          <w:lang w:val="ru-RU"/>
        </w:rPr>
        <w:t>уроприемника</w:t>
      </w:r>
      <w:proofErr w:type="spellEnd"/>
      <w:r>
        <w:rPr>
          <w:lang w:val="ru-RU"/>
        </w:rPr>
        <w:t>.</w:t>
      </w:r>
    </w:p>
    <w:p w14:paraId="7EF51151" w14:textId="77777777" w:rsidR="00274CF5" w:rsidRPr="00744096" w:rsidRDefault="00274CF5" w:rsidP="00510CA2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b/>
          <w:lang w:val="ru-RU"/>
        </w:rPr>
      </w:pPr>
      <w:r>
        <w:rPr>
          <w:lang w:val="ru-RU"/>
        </w:rPr>
        <w:t xml:space="preserve">Избегайте тесную и сдавливающую одежду в области стомы, слизистая оболочка может легко </w:t>
      </w:r>
      <w:proofErr w:type="gramStart"/>
      <w:r>
        <w:rPr>
          <w:lang w:val="ru-RU"/>
        </w:rPr>
        <w:t>повредится</w:t>
      </w:r>
      <w:proofErr w:type="gramEnd"/>
      <w:r>
        <w:rPr>
          <w:lang w:val="ru-RU"/>
        </w:rPr>
        <w:t>. Боди или комбинезоны помогут избежать лишнего прикосновения ребенка руками к калоприемнику</w:t>
      </w:r>
      <w:r w:rsidRPr="00744096">
        <w:rPr>
          <w:lang w:val="ru-RU"/>
        </w:rPr>
        <w:t>/</w:t>
      </w:r>
      <w:proofErr w:type="spellStart"/>
      <w:r>
        <w:rPr>
          <w:lang w:val="ru-RU"/>
        </w:rPr>
        <w:t>уроприемнику</w:t>
      </w:r>
      <w:proofErr w:type="spellEnd"/>
      <w:r>
        <w:rPr>
          <w:lang w:val="ru-RU"/>
        </w:rPr>
        <w:t xml:space="preserve">. </w:t>
      </w:r>
    </w:p>
    <w:p w14:paraId="1AA64FCE" w14:textId="77777777" w:rsidR="00274CF5" w:rsidRPr="00744096" w:rsidRDefault="00274CF5" w:rsidP="00510CA2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b/>
          <w:lang w:val="ru-RU"/>
        </w:rPr>
      </w:pPr>
      <w:r w:rsidRPr="00744096">
        <w:rPr>
          <w:lang w:val="ru-RU"/>
        </w:rPr>
        <w:t xml:space="preserve">Ребенок </w:t>
      </w:r>
      <w:r>
        <w:rPr>
          <w:lang w:val="ru-RU"/>
        </w:rPr>
        <w:t xml:space="preserve">со стомой </w:t>
      </w:r>
      <w:r w:rsidRPr="00744096">
        <w:rPr>
          <w:lang w:val="ru-RU"/>
        </w:rPr>
        <w:t>может спать также на животе</w:t>
      </w:r>
      <w:r>
        <w:rPr>
          <w:lang w:val="ru-RU"/>
        </w:rPr>
        <w:t>.</w:t>
      </w:r>
    </w:p>
    <w:p w14:paraId="79506394" w14:textId="77777777" w:rsidR="00274CF5" w:rsidRDefault="00274CF5" w:rsidP="00510CA2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Средства по уходу за стомой</w:t>
      </w:r>
      <w:r w:rsidRPr="00D2350B">
        <w:rPr>
          <w:lang w:val="ru-RU"/>
        </w:rPr>
        <w:t xml:space="preserve"> </w:t>
      </w:r>
      <w:r>
        <w:rPr>
          <w:lang w:val="ru-RU"/>
        </w:rPr>
        <w:t>следует хранить при комнатной температуре и защищать от прямого попадания солнечных лучей.</w:t>
      </w:r>
    </w:p>
    <w:p w14:paraId="1C092B7D" w14:textId="77777777" w:rsidR="00274CF5" w:rsidRDefault="00274CF5" w:rsidP="00510CA2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42232E">
        <w:rPr>
          <w:lang w:val="ru-RU"/>
        </w:rPr>
        <w:t>Следите за тем, чтобы у вас имелось в наличии дома достаточное количество калоприемников</w:t>
      </w:r>
      <w:r w:rsidRPr="00584339">
        <w:rPr>
          <w:lang w:val="ru-RU"/>
        </w:rPr>
        <w:t>/</w:t>
      </w:r>
      <w:proofErr w:type="spellStart"/>
      <w:r>
        <w:rPr>
          <w:lang w:val="ru-RU"/>
        </w:rPr>
        <w:t>уроприемников</w:t>
      </w:r>
      <w:proofErr w:type="spellEnd"/>
      <w:r w:rsidRPr="0042232E">
        <w:rPr>
          <w:lang w:val="ru-RU"/>
        </w:rPr>
        <w:t xml:space="preserve"> и средств по уходу за стомой (</w:t>
      </w:r>
      <w:r>
        <w:rPr>
          <w:lang w:val="ru-RU"/>
        </w:rPr>
        <w:t xml:space="preserve">примерно на 3 </w:t>
      </w:r>
      <w:r w:rsidRPr="0042232E">
        <w:rPr>
          <w:lang w:val="ru-RU"/>
        </w:rPr>
        <w:t xml:space="preserve">недели). </w:t>
      </w:r>
    </w:p>
    <w:p w14:paraId="26D624AA" w14:textId="77777777" w:rsidR="00274CF5" w:rsidRPr="00842153" w:rsidRDefault="00274CF5" w:rsidP="00510CA2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b/>
          <w:lang w:val="ru-RU"/>
        </w:rPr>
      </w:pPr>
      <w:r>
        <w:rPr>
          <w:lang w:val="ru-RU"/>
        </w:rPr>
        <w:t>При полетах на самолетах, упакуйте калоприемники</w:t>
      </w:r>
      <w:r w:rsidRPr="00D2350B">
        <w:rPr>
          <w:lang w:val="ru-RU"/>
        </w:rPr>
        <w:t>/</w:t>
      </w:r>
      <w:proofErr w:type="spellStart"/>
      <w:r>
        <w:rPr>
          <w:lang w:val="ru-RU"/>
        </w:rPr>
        <w:t>уроприемники</w:t>
      </w:r>
      <w:proofErr w:type="spellEnd"/>
      <w:r>
        <w:rPr>
          <w:lang w:val="ru-RU"/>
        </w:rPr>
        <w:t xml:space="preserve"> и необходимые аксессуары для их замены в ручную кладь.</w:t>
      </w:r>
    </w:p>
    <w:p w14:paraId="004967D3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</w:p>
    <w:p w14:paraId="1B20C9DE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Социальное обеспечение</w:t>
      </w:r>
    </w:p>
    <w:p w14:paraId="53ED16AD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498BC895" w14:textId="77777777" w:rsidR="00274CF5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Социальное и медицинское законодательство распространяется также на </w:t>
      </w:r>
      <w:proofErr w:type="spellStart"/>
      <w:r>
        <w:rPr>
          <w:lang w:val="ru-RU"/>
        </w:rPr>
        <w:t>стомированных</w:t>
      </w:r>
      <w:proofErr w:type="spellEnd"/>
      <w:r>
        <w:rPr>
          <w:lang w:val="ru-RU"/>
        </w:rPr>
        <w:t xml:space="preserve"> детей. По этим вопросам у вас есть возможность обратится к социальному работнику. </w:t>
      </w:r>
    </w:p>
    <w:p w14:paraId="129ADEE3" w14:textId="77777777" w:rsidR="00274CF5" w:rsidRDefault="00274CF5" w:rsidP="00510CA2">
      <w:pPr>
        <w:spacing w:line="276" w:lineRule="auto"/>
        <w:jc w:val="both"/>
        <w:rPr>
          <w:lang w:val="ru-RU"/>
        </w:rPr>
      </w:pPr>
    </w:p>
    <w:p w14:paraId="5A656D60" w14:textId="77777777" w:rsidR="00274CF5" w:rsidRPr="00911E3B" w:rsidRDefault="00274CF5" w:rsidP="00510CA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При выписке из больницы специалист по уходу за стомой расскажет вам, где вы сможете получить средства по уходу за стомой и объявит в пункт выдачи </w:t>
      </w:r>
      <w:r w:rsidRPr="00C96AED">
        <w:rPr>
          <w:lang w:val="ru-RU"/>
        </w:rPr>
        <w:t>(</w:t>
      </w:r>
      <w:r>
        <w:t>hoitotarvikejakelu</w:t>
      </w:r>
      <w:r w:rsidRPr="00C96AED">
        <w:rPr>
          <w:lang w:val="ru-RU"/>
        </w:rPr>
        <w:t>)</w:t>
      </w:r>
      <w:r>
        <w:rPr>
          <w:lang w:val="ru-RU"/>
        </w:rPr>
        <w:t xml:space="preserve"> о нужных вам принадлежностях. При необходимости медперсонал свяжется также с детской поликлиникой. Вы получите при выписке из больницы столько средств по уходу за стомой,</w:t>
      </w:r>
      <w:r w:rsidRPr="00684182">
        <w:rPr>
          <w:lang w:val="ru-RU"/>
        </w:rPr>
        <w:t xml:space="preserve"> </w:t>
      </w:r>
      <w:r>
        <w:rPr>
          <w:lang w:val="ru-RU"/>
        </w:rPr>
        <w:t>сколько вам потребуется до того, как вы получите их из пункта выдачи</w:t>
      </w:r>
      <w:r w:rsidRPr="00911E3B">
        <w:rPr>
          <w:lang w:val="ru-RU"/>
        </w:rPr>
        <w:t xml:space="preserve"> (</w:t>
      </w:r>
      <w:r>
        <w:t>hoitotarvikejakelu</w:t>
      </w:r>
      <w:r w:rsidRPr="00911E3B">
        <w:rPr>
          <w:lang w:val="ru-RU"/>
        </w:rPr>
        <w:t>).</w:t>
      </w:r>
    </w:p>
    <w:p w14:paraId="0021DD96" w14:textId="77777777" w:rsidR="00274CF5" w:rsidRPr="00C96AED" w:rsidRDefault="00274CF5" w:rsidP="00510CA2">
      <w:pPr>
        <w:spacing w:line="276" w:lineRule="auto"/>
        <w:jc w:val="both"/>
        <w:rPr>
          <w:lang w:val="ru-RU"/>
        </w:rPr>
      </w:pPr>
    </w:p>
    <w:p w14:paraId="2E3E7193" w14:textId="77777777" w:rsidR="00274CF5" w:rsidRPr="00B6553F" w:rsidRDefault="00274CF5" w:rsidP="00510CA2">
      <w:pPr>
        <w:spacing w:line="276" w:lineRule="auto"/>
        <w:jc w:val="both"/>
        <w:rPr>
          <w:lang w:val="ru-RU"/>
        </w:rPr>
      </w:pPr>
      <w:proofErr w:type="spellStart"/>
      <w:r w:rsidRPr="00842153">
        <w:rPr>
          <w:b/>
        </w:rPr>
        <w:t>Finnilco</w:t>
      </w:r>
      <w:proofErr w:type="spellEnd"/>
      <w:r w:rsidRPr="00842153">
        <w:rPr>
          <w:b/>
          <w:lang w:val="ru-RU"/>
        </w:rPr>
        <w:t xml:space="preserve"> </w:t>
      </w:r>
      <w:r w:rsidRPr="00842153">
        <w:rPr>
          <w:b/>
        </w:rPr>
        <w:t>ry</w:t>
      </w:r>
      <w:r w:rsidRPr="004D1310">
        <w:rPr>
          <w:lang w:val="ru-RU"/>
        </w:rPr>
        <w:t xml:space="preserve"> </w:t>
      </w:r>
      <w:r>
        <w:rPr>
          <w:lang w:val="ru-RU"/>
        </w:rPr>
        <w:t xml:space="preserve">общенациональная ассоциация для </w:t>
      </w:r>
      <w:proofErr w:type="spellStart"/>
      <w:r>
        <w:rPr>
          <w:lang w:val="ru-RU"/>
        </w:rPr>
        <w:t>стомированных</w:t>
      </w:r>
      <w:proofErr w:type="spellEnd"/>
      <w:r>
        <w:rPr>
          <w:lang w:val="ru-RU"/>
        </w:rPr>
        <w:t xml:space="preserve"> пациентов, а также пациентов страдающих анальным недержанием </w:t>
      </w:r>
      <w:hyperlink r:id="rId8" w:history="1">
        <w:r w:rsidRPr="000245BB">
          <w:rPr>
            <w:rStyle w:val="Hyperlinkki"/>
          </w:rPr>
          <w:t>www</w:t>
        </w:r>
        <w:r w:rsidRPr="000245BB">
          <w:rPr>
            <w:rStyle w:val="Hyperlinkki"/>
            <w:lang w:val="ru-RU"/>
          </w:rPr>
          <w:t>.</w:t>
        </w:r>
        <w:proofErr w:type="spellStart"/>
        <w:r w:rsidRPr="000245BB">
          <w:rPr>
            <w:rStyle w:val="Hyperlinkki"/>
          </w:rPr>
          <w:t>finnilco</w:t>
        </w:r>
        <w:proofErr w:type="spellEnd"/>
        <w:r w:rsidRPr="000245BB">
          <w:rPr>
            <w:rStyle w:val="Hyperlinkki"/>
            <w:lang w:val="ru-RU"/>
          </w:rPr>
          <w:t>.</w:t>
        </w:r>
        <w:r w:rsidRPr="000245BB">
          <w:rPr>
            <w:rStyle w:val="Hyperlinkki"/>
          </w:rPr>
          <w:t>fi</w:t>
        </w:r>
      </w:hyperlink>
    </w:p>
    <w:p w14:paraId="2C97E314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</w:p>
    <w:p w14:paraId="59EF53DA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</w:p>
    <w:p w14:paraId="4D70A703" w14:textId="77777777" w:rsidR="00274CF5" w:rsidRDefault="00274CF5" w:rsidP="00510CA2">
      <w:pPr>
        <w:spacing w:line="276" w:lineRule="auto"/>
        <w:jc w:val="both"/>
        <w:rPr>
          <w:b/>
          <w:lang w:val="ru-RU"/>
        </w:rPr>
      </w:pPr>
      <w:r w:rsidRPr="00C110C3">
        <w:rPr>
          <w:b/>
          <w:lang w:val="ru-RU"/>
        </w:rPr>
        <w:t>Контакт для связи со специалистом по уходу за стомой:</w:t>
      </w:r>
    </w:p>
    <w:p w14:paraId="0C1674E4" w14:textId="2AF4F382" w:rsidR="008C5EC2" w:rsidRPr="00274CF5" w:rsidRDefault="00274CF5" w:rsidP="00510CA2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C5EC2" w:rsidRPr="00274CF5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C0EF" w14:textId="77777777" w:rsidR="00CB5980" w:rsidRDefault="00CB5980">
      <w:r>
        <w:separator/>
      </w:r>
    </w:p>
  </w:endnote>
  <w:endnote w:type="continuationSeparator" w:id="0">
    <w:p w14:paraId="215142A0" w14:textId="77777777" w:rsidR="00CB5980" w:rsidRDefault="00CB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314F" w14:textId="77777777" w:rsidR="00CB5980" w:rsidRDefault="00CB5980">
      <w:r>
        <w:separator/>
      </w:r>
    </w:p>
  </w:footnote>
  <w:footnote w:type="continuationSeparator" w:id="0">
    <w:p w14:paraId="1529FD8E" w14:textId="77777777" w:rsidR="00CB5980" w:rsidRDefault="00CB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63009"/>
    <w:multiLevelType w:val="hybridMultilevel"/>
    <w:tmpl w:val="3CB09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74D21"/>
    <w:multiLevelType w:val="hybridMultilevel"/>
    <w:tmpl w:val="64F0E3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6"/>
  </w:num>
  <w:num w:numId="3" w16cid:durableId="583148430">
    <w:abstractNumId w:val="17"/>
  </w:num>
  <w:num w:numId="4" w16cid:durableId="1661350369">
    <w:abstractNumId w:val="15"/>
  </w:num>
  <w:num w:numId="5" w16cid:durableId="1059130913">
    <w:abstractNumId w:val="1"/>
  </w:num>
  <w:num w:numId="6" w16cid:durableId="1082021138">
    <w:abstractNumId w:val="4"/>
  </w:num>
  <w:num w:numId="7" w16cid:durableId="913321041">
    <w:abstractNumId w:val="12"/>
  </w:num>
  <w:num w:numId="8" w16cid:durableId="410473385">
    <w:abstractNumId w:val="13"/>
  </w:num>
  <w:num w:numId="9" w16cid:durableId="48766135">
    <w:abstractNumId w:val="16"/>
  </w:num>
  <w:num w:numId="10" w16cid:durableId="1621299724">
    <w:abstractNumId w:val="7"/>
  </w:num>
  <w:num w:numId="11" w16cid:durableId="146938645">
    <w:abstractNumId w:val="9"/>
  </w:num>
  <w:num w:numId="12" w16cid:durableId="791901052">
    <w:abstractNumId w:val="10"/>
  </w:num>
  <w:num w:numId="13" w16cid:durableId="1979608406">
    <w:abstractNumId w:val="0"/>
  </w:num>
  <w:num w:numId="14" w16cid:durableId="2001809231">
    <w:abstractNumId w:val="14"/>
  </w:num>
  <w:num w:numId="15" w16cid:durableId="1487087535">
    <w:abstractNumId w:val="11"/>
  </w:num>
  <w:num w:numId="16" w16cid:durableId="1805341859">
    <w:abstractNumId w:val="19"/>
  </w:num>
  <w:num w:numId="17" w16cid:durableId="515971060">
    <w:abstractNumId w:val="18"/>
  </w:num>
  <w:num w:numId="18" w16cid:durableId="1223054249">
    <w:abstractNumId w:val="3"/>
  </w:num>
  <w:num w:numId="19" w16cid:durableId="1552568981">
    <w:abstractNumId w:val="5"/>
  </w:num>
  <w:num w:numId="20" w16cid:durableId="1508442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362F0"/>
    <w:rsid w:val="000A1806"/>
    <w:rsid w:val="00104D01"/>
    <w:rsid w:val="001515EB"/>
    <w:rsid w:val="00175422"/>
    <w:rsid w:val="00227476"/>
    <w:rsid w:val="002666B2"/>
    <w:rsid w:val="00274CF5"/>
    <w:rsid w:val="00303F5D"/>
    <w:rsid w:val="003524A5"/>
    <w:rsid w:val="003E4597"/>
    <w:rsid w:val="00432A58"/>
    <w:rsid w:val="00465D06"/>
    <w:rsid w:val="00475D0D"/>
    <w:rsid w:val="00477BDA"/>
    <w:rsid w:val="004B068D"/>
    <w:rsid w:val="00510CA2"/>
    <w:rsid w:val="005219D4"/>
    <w:rsid w:val="005B1DEF"/>
    <w:rsid w:val="005B2897"/>
    <w:rsid w:val="00630230"/>
    <w:rsid w:val="00657286"/>
    <w:rsid w:val="006D0E5C"/>
    <w:rsid w:val="006E1BF2"/>
    <w:rsid w:val="007420C4"/>
    <w:rsid w:val="00774C3A"/>
    <w:rsid w:val="007823FC"/>
    <w:rsid w:val="007967CC"/>
    <w:rsid w:val="007B1DC5"/>
    <w:rsid w:val="007C6DF2"/>
    <w:rsid w:val="00826EEF"/>
    <w:rsid w:val="008333A3"/>
    <w:rsid w:val="0088189E"/>
    <w:rsid w:val="008C5EC2"/>
    <w:rsid w:val="008E4775"/>
    <w:rsid w:val="008F012E"/>
    <w:rsid w:val="00942414"/>
    <w:rsid w:val="009577EE"/>
    <w:rsid w:val="00965784"/>
    <w:rsid w:val="0096755B"/>
    <w:rsid w:val="009B7763"/>
    <w:rsid w:val="00A25744"/>
    <w:rsid w:val="00A5368D"/>
    <w:rsid w:val="00A72E08"/>
    <w:rsid w:val="00B74839"/>
    <w:rsid w:val="00C22EE1"/>
    <w:rsid w:val="00C23533"/>
    <w:rsid w:val="00CB5980"/>
    <w:rsid w:val="00CC0B25"/>
    <w:rsid w:val="00D56605"/>
    <w:rsid w:val="00D66071"/>
    <w:rsid w:val="00D67C0B"/>
    <w:rsid w:val="00D96959"/>
    <w:rsid w:val="00DA57D4"/>
    <w:rsid w:val="00E519A1"/>
    <w:rsid w:val="00E62891"/>
    <w:rsid w:val="00F00FA8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7290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3</cp:revision>
  <cp:lastPrinted>2012-08-17T22:50:00Z</cp:lastPrinted>
  <dcterms:created xsi:type="dcterms:W3CDTF">2023-12-02T13:43:00Z</dcterms:created>
  <dcterms:modified xsi:type="dcterms:W3CDTF">2023-12-02T16:04:00Z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