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BEEE" w14:textId="77777777" w:rsidR="00122B91" w:rsidRPr="008507D9" w:rsidRDefault="00122B91" w:rsidP="00551019">
      <w:pPr>
        <w:jc w:val="both"/>
        <w:rPr>
          <w:b/>
          <w:bCs/>
          <w:sz w:val="28"/>
          <w:szCs w:val="28"/>
        </w:rPr>
      </w:pPr>
      <w:proofErr w:type="spellStart"/>
      <w:r w:rsidRPr="008507D9">
        <w:rPr>
          <w:b/>
          <w:bCs/>
          <w:sz w:val="28"/>
          <w:szCs w:val="28"/>
        </w:rPr>
        <w:t>Råd</w:t>
      </w:r>
      <w:proofErr w:type="spellEnd"/>
      <w:r w:rsidRPr="008507D9">
        <w:rPr>
          <w:b/>
          <w:bCs/>
          <w:sz w:val="28"/>
          <w:szCs w:val="28"/>
        </w:rPr>
        <w:t xml:space="preserve"> för </w:t>
      </w:r>
      <w:proofErr w:type="spellStart"/>
      <w:r w:rsidRPr="008507D9">
        <w:rPr>
          <w:b/>
          <w:bCs/>
          <w:sz w:val="28"/>
          <w:szCs w:val="28"/>
        </w:rPr>
        <w:t>den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bäckenreservoaropererade</w:t>
      </w:r>
      <w:proofErr w:type="spellEnd"/>
      <w:r>
        <w:rPr>
          <w:b/>
          <w:bCs/>
          <w:sz w:val="28"/>
          <w:szCs w:val="28"/>
        </w:rPr>
        <w:t>/ IPAA-</w:t>
      </w:r>
      <w:proofErr w:type="spellStart"/>
      <w:r>
        <w:rPr>
          <w:b/>
          <w:bCs/>
          <w:sz w:val="28"/>
          <w:szCs w:val="28"/>
        </w:rPr>
        <w:t>opererade</w:t>
      </w:r>
      <w:proofErr w:type="spellEnd"/>
    </w:p>
    <w:p w14:paraId="1EAB8428" w14:textId="77777777" w:rsidR="00122B91" w:rsidRDefault="00122B91" w:rsidP="00551019">
      <w:pPr>
        <w:jc w:val="both"/>
      </w:pPr>
    </w:p>
    <w:p w14:paraId="34F9C840" w14:textId="77777777" w:rsidR="00122B91" w:rsidRDefault="00122B91" w:rsidP="00551019">
      <w:pPr>
        <w:jc w:val="both"/>
        <w:rPr>
          <w:bCs/>
        </w:rPr>
      </w:pPr>
      <w:proofErr w:type="spellStart"/>
      <w:r w:rsidRPr="000345C2">
        <w:rPr>
          <w:bCs/>
        </w:rPr>
        <w:t>Bäckenreservoa</w:t>
      </w:r>
      <w:r>
        <w:rPr>
          <w:bCs/>
        </w:rPr>
        <w:t>r</w:t>
      </w:r>
      <w:proofErr w:type="spellEnd"/>
      <w:r>
        <w:rPr>
          <w:bCs/>
        </w:rPr>
        <w:t xml:space="preserve">/IPAA- </w:t>
      </w:r>
      <w:proofErr w:type="spellStart"/>
      <w:r>
        <w:rPr>
          <w:bCs/>
        </w:rPr>
        <w:t>operationen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görs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vanligen</w:t>
      </w:r>
      <w:proofErr w:type="spellEnd"/>
      <w:r>
        <w:rPr>
          <w:bCs/>
        </w:rPr>
        <w:t xml:space="preserve"> för </w:t>
      </w:r>
      <w:proofErr w:type="spellStart"/>
      <w:r>
        <w:rPr>
          <w:bCs/>
        </w:rPr>
        <w:t>personer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sårig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tjocktarmsinflammation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ulcerös</w:t>
      </w:r>
      <w:proofErr w:type="spellEnd"/>
      <w:r>
        <w:rPr>
          <w:bCs/>
        </w:rPr>
        <w:t xml:space="preserve"> colit) </w:t>
      </w:r>
      <w:proofErr w:type="spellStart"/>
      <w:r>
        <w:rPr>
          <w:bCs/>
        </w:rPr>
        <w:t>eller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polypos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sjukdom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tjocktarmen</w:t>
      </w:r>
      <w:proofErr w:type="spellEnd"/>
      <w:r>
        <w:rPr>
          <w:bCs/>
        </w:rPr>
        <w:t>.</w:t>
      </w:r>
    </w:p>
    <w:p w14:paraId="6D84114B" w14:textId="77777777" w:rsidR="00122B91" w:rsidRDefault="00122B91" w:rsidP="00551019">
      <w:pPr>
        <w:jc w:val="both"/>
        <w:rPr>
          <w:bCs/>
        </w:rPr>
      </w:pPr>
      <w:proofErr w:type="spellStart"/>
      <w:r>
        <w:rPr>
          <w:bCs/>
        </w:rPr>
        <w:t>Under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operationen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avlägsnas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tjocktarmen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ändtarmen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medan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slutarmusklerna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bibehålls</w:t>
      </w:r>
      <w:proofErr w:type="spellEnd"/>
      <w:r>
        <w:rPr>
          <w:bCs/>
        </w:rPr>
        <w:t xml:space="preserve">. Av </w:t>
      </w:r>
      <w:proofErr w:type="spellStart"/>
      <w:r>
        <w:rPr>
          <w:bCs/>
        </w:rPr>
        <w:t>tunntarmens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slutdel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byggs</w:t>
      </w:r>
      <w:proofErr w:type="spellEnd"/>
      <w:r>
        <w:rPr>
          <w:bCs/>
        </w:rPr>
        <w:t xml:space="preserve"> en J-</w:t>
      </w:r>
      <w:proofErr w:type="spellStart"/>
      <w:r>
        <w:rPr>
          <w:bCs/>
        </w:rPr>
        <w:t>formad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reservoar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kopplas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ihop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ändtarmens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slutarmuskler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Ofta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görs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även</w:t>
      </w:r>
      <w:proofErr w:type="spellEnd"/>
      <w:r>
        <w:rPr>
          <w:bCs/>
        </w:rPr>
        <w:t xml:space="preserve"> en </w:t>
      </w:r>
      <w:proofErr w:type="spellStart"/>
      <w:r>
        <w:rPr>
          <w:bCs/>
        </w:rPr>
        <w:t>tillfällig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tunntarmsstomi</w:t>
      </w:r>
      <w:proofErr w:type="spellEnd"/>
      <w:r>
        <w:rPr>
          <w:bCs/>
        </w:rPr>
        <w:t xml:space="preserve"> för </w:t>
      </w:r>
      <w:proofErr w:type="spellStart"/>
      <w:r>
        <w:rPr>
          <w:bCs/>
        </w:rPr>
        <w:t>att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skydda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tarmsömmen</w:t>
      </w:r>
      <w:proofErr w:type="spellEnd"/>
      <w:r>
        <w:rPr>
          <w:bCs/>
        </w:rPr>
        <w:t xml:space="preserve">. </w:t>
      </w:r>
    </w:p>
    <w:p w14:paraId="2DC1FEC7" w14:textId="77777777" w:rsidR="00A3795B" w:rsidRDefault="00A3795B" w:rsidP="00551019">
      <w:pPr>
        <w:jc w:val="both"/>
        <w:rPr>
          <w:bCs/>
        </w:rPr>
      </w:pPr>
    </w:p>
    <w:p w14:paraId="7E986679" w14:textId="77777777" w:rsidR="00122B91" w:rsidRDefault="00122B91" w:rsidP="00551019">
      <w:pPr>
        <w:jc w:val="both"/>
        <w:rPr>
          <w:b/>
          <w:bCs/>
        </w:rPr>
      </w:pPr>
      <w:proofErr w:type="spellStart"/>
      <w:r>
        <w:rPr>
          <w:b/>
          <w:bCs/>
        </w:rPr>
        <w:t>Hudvård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kring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analöppningen</w:t>
      </w:r>
      <w:proofErr w:type="spellEnd"/>
    </w:p>
    <w:p w14:paraId="37A03674" w14:textId="77777777" w:rsidR="00122B91" w:rsidRDefault="00122B91" w:rsidP="00551019">
      <w:pPr>
        <w:jc w:val="both"/>
      </w:pPr>
      <w:proofErr w:type="spellStart"/>
      <w:r>
        <w:t>Lös</w:t>
      </w:r>
      <w:proofErr w:type="spellEnd"/>
      <w:r>
        <w:t xml:space="preserve">, </w:t>
      </w:r>
      <w:proofErr w:type="spellStart"/>
      <w:r>
        <w:t>vattnig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stark</w:t>
      </w:r>
      <w:proofErr w:type="spellEnd"/>
      <w:r>
        <w:t xml:space="preserve"> </w:t>
      </w:r>
      <w:proofErr w:type="spellStart"/>
      <w:r>
        <w:t>tunntarmsavföring</w:t>
      </w:r>
      <w:proofErr w:type="spellEnd"/>
      <w:r>
        <w:t xml:space="preserve"> </w:t>
      </w:r>
      <w:proofErr w:type="spellStart"/>
      <w:r>
        <w:t>irriterar</w:t>
      </w:r>
      <w:proofErr w:type="spellEnd"/>
      <w:r>
        <w:t xml:space="preserve"> </w:t>
      </w:r>
      <w:proofErr w:type="spellStart"/>
      <w:r>
        <w:t>huden</w:t>
      </w:r>
      <w:proofErr w:type="spellEnd"/>
      <w:r>
        <w:t xml:space="preserve"> </w:t>
      </w:r>
      <w:proofErr w:type="spellStart"/>
      <w:r>
        <w:t>kring</w:t>
      </w:r>
      <w:proofErr w:type="spellEnd"/>
      <w:r>
        <w:t xml:space="preserve"> </w:t>
      </w:r>
      <w:proofErr w:type="spellStart"/>
      <w:r>
        <w:t>analöppningen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därför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viktigt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vårda</w:t>
      </w:r>
      <w:proofErr w:type="spellEnd"/>
      <w:r>
        <w:t xml:space="preserve"> </w:t>
      </w:r>
      <w:proofErr w:type="spellStart"/>
      <w:r>
        <w:t>huden</w:t>
      </w:r>
      <w:proofErr w:type="spellEnd"/>
      <w:r>
        <w:t xml:space="preserve"> </w:t>
      </w:r>
      <w:proofErr w:type="spellStart"/>
      <w:r>
        <w:t>omsorgsfullt</w:t>
      </w:r>
      <w:proofErr w:type="spellEnd"/>
      <w:r>
        <w:t xml:space="preserve">.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duscha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smörja</w:t>
      </w:r>
      <w:proofErr w:type="spellEnd"/>
      <w:r>
        <w:t xml:space="preserve"> </w:t>
      </w:r>
      <w:proofErr w:type="spellStart"/>
      <w:r>
        <w:t>området</w:t>
      </w:r>
      <w:proofErr w:type="spellEnd"/>
      <w:r>
        <w:t xml:space="preserve"> </w:t>
      </w:r>
      <w:proofErr w:type="spellStart"/>
      <w:r>
        <w:t>förebygger</w:t>
      </w:r>
      <w:proofErr w:type="spellEnd"/>
      <w:r>
        <w:t xml:space="preserve"> </w:t>
      </w:r>
      <w:proofErr w:type="spellStart"/>
      <w:r>
        <w:t>hudirritation</w:t>
      </w:r>
      <w:proofErr w:type="spellEnd"/>
      <w:r>
        <w:t xml:space="preserve">.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tips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salvor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vårddirektiv</w:t>
      </w:r>
      <w:proofErr w:type="spellEnd"/>
      <w:r>
        <w:t xml:space="preserve"> </w:t>
      </w:r>
      <w:proofErr w:type="spellStart"/>
      <w:r>
        <w:t>fås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stomiskötaren</w:t>
      </w:r>
      <w:proofErr w:type="spellEnd"/>
      <w:r>
        <w:t xml:space="preserve">.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operationen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bäckenreservoaren</w:t>
      </w:r>
      <w:proofErr w:type="spellEnd"/>
      <w:r>
        <w:t xml:space="preserve"> </w:t>
      </w:r>
      <w:proofErr w:type="spellStart"/>
      <w:r>
        <w:t>fungera</w:t>
      </w:r>
      <w:proofErr w:type="spellEnd"/>
      <w:r>
        <w:t xml:space="preserve"> </w:t>
      </w:r>
      <w:proofErr w:type="spellStart"/>
      <w:r>
        <w:t>många</w:t>
      </w:r>
      <w:proofErr w:type="spellEnd"/>
      <w:r>
        <w:t xml:space="preserve"> </w:t>
      </w:r>
      <w:proofErr w:type="spellStart"/>
      <w:r>
        <w:t>gånger</w:t>
      </w:r>
      <w:proofErr w:type="spellEnd"/>
      <w:r>
        <w:t xml:space="preserve"> i </w:t>
      </w:r>
      <w:proofErr w:type="spellStart"/>
      <w:r>
        <w:t>dygnet</w:t>
      </w:r>
      <w:proofErr w:type="spellEnd"/>
      <w:r>
        <w:t xml:space="preserve">. </w:t>
      </w:r>
      <w:proofErr w:type="spellStart"/>
      <w:r>
        <w:t>Efter</w:t>
      </w:r>
      <w:proofErr w:type="spellEnd"/>
      <w:r>
        <w:t xml:space="preserve"> ett par </w:t>
      </w:r>
      <w:proofErr w:type="spellStart"/>
      <w:r>
        <w:t>veckor-månader</w:t>
      </w:r>
      <w:proofErr w:type="spellEnd"/>
      <w:r>
        <w:t xml:space="preserve"> </w:t>
      </w:r>
      <w:proofErr w:type="spellStart"/>
      <w:r>
        <w:t>lugnar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ofta</w:t>
      </w:r>
      <w:proofErr w:type="spellEnd"/>
      <w:r>
        <w:t xml:space="preserve"> </w:t>
      </w:r>
      <w:proofErr w:type="spellStart"/>
      <w:r>
        <w:t>ner</w:t>
      </w:r>
      <w:proofErr w:type="spellEnd"/>
      <w:r>
        <w:t xml:space="preserve"> </w:t>
      </w:r>
      <w:proofErr w:type="spellStart"/>
      <w:r>
        <w:t>sig</w:t>
      </w:r>
      <w:proofErr w:type="spellEnd"/>
      <w:r>
        <w:t xml:space="preserve">. </w:t>
      </w:r>
      <w:proofErr w:type="spellStart"/>
      <w:r>
        <w:t>Ändtarmens</w:t>
      </w:r>
      <w:proofErr w:type="spellEnd"/>
      <w:r>
        <w:t xml:space="preserve"> </w:t>
      </w:r>
      <w:proofErr w:type="spellStart"/>
      <w:r>
        <w:t>slutarmusklers</w:t>
      </w:r>
      <w:proofErr w:type="spellEnd"/>
      <w:r>
        <w:t xml:space="preserve"> funktion </w:t>
      </w:r>
      <w:proofErr w:type="spellStart"/>
      <w:r>
        <w:t>förblir</w:t>
      </w:r>
      <w:proofErr w:type="spellEnd"/>
      <w:r>
        <w:t xml:space="preserve"> </w:t>
      </w:r>
      <w:proofErr w:type="spellStart"/>
      <w:r>
        <w:t>normala</w:t>
      </w:r>
      <w:proofErr w:type="spellEnd"/>
      <w:r>
        <w:t xml:space="preserve">, </w:t>
      </w:r>
      <w:proofErr w:type="spellStart"/>
      <w:r>
        <w:t>men</w:t>
      </w:r>
      <w:proofErr w:type="spellEnd"/>
      <w:r>
        <w:t xml:space="preserve"> </w:t>
      </w:r>
      <w:proofErr w:type="spellStart"/>
      <w:r>
        <w:t>genast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operationen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kontinensen</w:t>
      </w:r>
      <w:proofErr w:type="spellEnd"/>
      <w:r>
        <w:t xml:space="preserve"> vara </w:t>
      </w:r>
      <w:proofErr w:type="spellStart"/>
      <w:r>
        <w:t>nedsatt</w:t>
      </w:r>
      <w:proofErr w:type="spellEnd"/>
      <w:r>
        <w:t xml:space="preserve">, </w:t>
      </w:r>
      <w:proofErr w:type="spellStart"/>
      <w:r>
        <w:t>speciellt</w:t>
      </w:r>
      <w:proofErr w:type="spellEnd"/>
      <w:r>
        <w:t xml:space="preserve"> </w:t>
      </w:r>
      <w:proofErr w:type="spellStart"/>
      <w:r>
        <w:t>nattetid</w:t>
      </w:r>
      <w:proofErr w:type="spellEnd"/>
      <w:r>
        <w:t xml:space="preserve">. </w:t>
      </w:r>
    </w:p>
    <w:p w14:paraId="779D4C43" w14:textId="77777777" w:rsidR="00A3795B" w:rsidRDefault="00A3795B" w:rsidP="00551019">
      <w:pPr>
        <w:jc w:val="both"/>
      </w:pPr>
    </w:p>
    <w:p w14:paraId="1855DBC8" w14:textId="77777777" w:rsidR="00122B91" w:rsidRDefault="00122B91" w:rsidP="00551019">
      <w:pPr>
        <w:jc w:val="both"/>
        <w:rPr>
          <w:b/>
          <w:bCs/>
        </w:rPr>
      </w:pPr>
      <w:proofErr w:type="spellStart"/>
      <w:r>
        <w:rPr>
          <w:b/>
          <w:bCs/>
        </w:rPr>
        <w:t>Kosten</w:t>
      </w:r>
      <w:proofErr w:type="spellEnd"/>
    </w:p>
    <w:p w14:paraId="30DD40C1" w14:textId="77777777" w:rsidR="00122B91" w:rsidRDefault="00122B91" w:rsidP="00551019">
      <w:pPr>
        <w:jc w:val="both"/>
      </w:pPr>
      <w:proofErr w:type="spellStart"/>
      <w:r>
        <w:t>Största</w:t>
      </w:r>
      <w:proofErr w:type="spellEnd"/>
      <w:r>
        <w:t xml:space="preserve"> </w:t>
      </w:r>
      <w:proofErr w:type="spellStart"/>
      <w:r>
        <w:t>delen</w:t>
      </w:r>
      <w:proofErr w:type="spellEnd"/>
      <w:r>
        <w:t xml:space="preserve"> av </w:t>
      </w:r>
      <w:proofErr w:type="spellStart"/>
      <w:r>
        <w:t>näringsämnena</w:t>
      </w:r>
      <w:proofErr w:type="spellEnd"/>
      <w:r>
        <w:t xml:space="preserve"> </w:t>
      </w:r>
      <w:proofErr w:type="spellStart"/>
      <w:r>
        <w:t>sugs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i </w:t>
      </w:r>
      <w:proofErr w:type="spellStart"/>
      <w:r>
        <w:t>tunntarmen</w:t>
      </w:r>
      <w:proofErr w:type="spellEnd"/>
      <w:r>
        <w:t xml:space="preserve">. I </w:t>
      </w:r>
      <w:proofErr w:type="spellStart"/>
      <w:r>
        <w:t>tjocktarmen</w:t>
      </w:r>
      <w:proofErr w:type="spellEnd"/>
      <w:r>
        <w:t xml:space="preserve"> </w:t>
      </w:r>
      <w:proofErr w:type="spellStart"/>
      <w:r>
        <w:t>sugs</w:t>
      </w:r>
      <w:proofErr w:type="spellEnd"/>
      <w:r>
        <w:t xml:space="preserve"> </w:t>
      </w:r>
      <w:proofErr w:type="spellStart"/>
      <w:r>
        <w:t>mestadels</w:t>
      </w:r>
      <w:proofErr w:type="spellEnd"/>
      <w:r>
        <w:t xml:space="preserve"> </w:t>
      </w:r>
      <w:proofErr w:type="spellStart"/>
      <w:r>
        <w:t>vattnet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salterna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. </w:t>
      </w:r>
      <w:proofErr w:type="spellStart"/>
      <w:r>
        <w:t>Då</w:t>
      </w:r>
      <w:proofErr w:type="spellEnd"/>
      <w:r>
        <w:t xml:space="preserve"> </w:t>
      </w:r>
      <w:proofErr w:type="spellStart"/>
      <w:r>
        <w:t>tjocktarmen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bortopererad</w:t>
      </w:r>
      <w:proofErr w:type="spellEnd"/>
      <w:r>
        <w:t xml:space="preserve">, </w:t>
      </w:r>
      <w:proofErr w:type="spellStart"/>
      <w:r>
        <w:t>avlägsnar</w:t>
      </w:r>
      <w:proofErr w:type="spellEnd"/>
      <w:r>
        <w:t xml:space="preserve"> </w:t>
      </w:r>
      <w:proofErr w:type="spellStart"/>
      <w:r>
        <w:t>sig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största</w:t>
      </w:r>
      <w:proofErr w:type="spellEnd"/>
      <w:r>
        <w:t xml:space="preserve"> </w:t>
      </w:r>
      <w:proofErr w:type="spellStart"/>
      <w:r>
        <w:t>delen</w:t>
      </w:r>
      <w:proofErr w:type="spellEnd"/>
      <w:r>
        <w:t xml:space="preserve"> av </w:t>
      </w:r>
      <w:proofErr w:type="spellStart"/>
      <w:r>
        <w:t>vätskorna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salterna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lös</w:t>
      </w:r>
      <w:proofErr w:type="spellEnd"/>
      <w:r>
        <w:t xml:space="preserve">, </w:t>
      </w:r>
      <w:proofErr w:type="spellStart"/>
      <w:r>
        <w:t>vattnig</w:t>
      </w:r>
      <w:proofErr w:type="spellEnd"/>
      <w:r>
        <w:t xml:space="preserve"> </w:t>
      </w:r>
      <w:proofErr w:type="spellStart"/>
      <w:r>
        <w:t>tunntarmsavföring</w:t>
      </w:r>
      <w:proofErr w:type="spellEnd"/>
      <w:r>
        <w:t xml:space="preserve">. </w:t>
      </w:r>
    </w:p>
    <w:p w14:paraId="3309EF53" w14:textId="77777777" w:rsidR="00122B91" w:rsidRDefault="00122B91" w:rsidP="00551019">
      <w:pPr>
        <w:jc w:val="both"/>
      </w:pPr>
      <w:proofErr w:type="spellStart"/>
      <w:r>
        <w:t>Det</w:t>
      </w:r>
      <w:proofErr w:type="spellEnd"/>
      <w:r>
        <w:t xml:space="preserve"> </w:t>
      </w:r>
      <w:proofErr w:type="spellStart"/>
      <w:r>
        <w:t>finns</w:t>
      </w:r>
      <w:proofErr w:type="spellEnd"/>
      <w:r>
        <w:t xml:space="preserve"> </w:t>
      </w:r>
      <w:proofErr w:type="spellStart"/>
      <w:r>
        <w:t>inga</w:t>
      </w:r>
      <w:proofErr w:type="spellEnd"/>
      <w:r>
        <w:t xml:space="preserve"> </w:t>
      </w:r>
      <w:proofErr w:type="spellStart"/>
      <w:r>
        <w:t>direkta</w:t>
      </w:r>
      <w:proofErr w:type="spellEnd"/>
      <w:r>
        <w:t xml:space="preserve"> </w:t>
      </w:r>
      <w:proofErr w:type="spellStart"/>
      <w:r>
        <w:t>restriktioner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</w:t>
      </w:r>
      <w:proofErr w:type="spellStart"/>
      <w:r>
        <w:t>gäller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. </w:t>
      </w:r>
      <w:proofErr w:type="spellStart"/>
      <w:r>
        <w:t>Ifall</w:t>
      </w:r>
      <w:proofErr w:type="spellEnd"/>
      <w:r>
        <w:t xml:space="preserve"> du </w:t>
      </w:r>
      <w:proofErr w:type="spellStart"/>
      <w:r>
        <w:t>märker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något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passar</w:t>
      </w:r>
      <w:proofErr w:type="spellEnd"/>
      <w:r>
        <w:t xml:space="preserve"> </w:t>
      </w:r>
      <w:proofErr w:type="spellStart"/>
      <w:r>
        <w:t>dej</w:t>
      </w:r>
      <w:proofErr w:type="spellEnd"/>
      <w:r>
        <w:t xml:space="preserve">, </w:t>
      </w:r>
      <w:proofErr w:type="spellStart"/>
      <w:r>
        <w:t>lämna</w:t>
      </w:r>
      <w:proofErr w:type="spellEnd"/>
      <w:r>
        <w:t xml:space="preserve"> </w:t>
      </w:r>
      <w:proofErr w:type="spellStart"/>
      <w:r>
        <w:t>då</w:t>
      </w:r>
      <w:proofErr w:type="spellEnd"/>
      <w:r>
        <w:t xml:space="preserve"> </w:t>
      </w:r>
      <w:proofErr w:type="spellStart"/>
      <w:r>
        <w:t>bort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. </w:t>
      </w:r>
      <w:proofErr w:type="spellStart"/>
      <w:r w:rsidRPr="004311C3">
        <w:rPr>
          <w:b/>
        </w:rPr>
        <w:t>Det</w:t>
      </w:r>
      <w:proofErr w:type="spellEnd"/>
      <w:r w:rsidRPr="004311C3">
        <w:rPr>
          <w:b/>
        </w:rPr>
        <w:t xml:space="preserve"> </w:t>
      </w:r>
      <w:proofErr w:type="spellStart"/>
      <w:r w:rsidRPr="004311C3">
        <w:rPr>
          <w:b/>
        </w:rPr>
        <w:t>är</w:t>
      </w:r>
      <w:proofErr w:type="spellEnd"/>
      <w:r w:rsidRPr="004311C3">
        <w:rPr>
          <w:b/>
        </w:rPr>
        <w:t xml:space="preserve"> </w:t>
      </w:r>
      <w:proofErr w:type="spellStart"/>
      <w:r w:rsidRPr="004311C3">
        <w:rPr>
          <w:b/>
        </w:rPr>
        <w:t>viktigt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du </w:t>
      </w:r>
      <w:proofErr w:type="spellStart"/>
      <w:r w:rsidRPr="004311C3">
        <w:rPr>
          <w:b/>
        </w:rPr>
        <w:t>äter</w:t>
      </w:r>
      <w:proofErr w:type="spellEnd"/>
      <w:r w:rsidRPr="004311C3">
        <w:rPr>
          <w:b/>
        </w:rPr>
        <w:t xml:space="preserve"> </w:t>
      </w:r>
      <w:proofErr w:type="spellStart"/>
      <w:r w:rsidRPr="004311C3">
        <w:rPr>
          <w:b/>
        </w:rPr>
        <w:t>lugnt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 w:rsidRPr="004311C3">
        <w:rPr>
          <w:b/>
        </w:rPr>
        <w:t>tuggar</w:t>
      </w:r>
      <w:proofErr w:type="spellEnd"/>
      <w:r w:rsidRPr="004311C3">
        <w:rPr>
          <w:b/>
        </w:rPr>
        <w:t xml:space="preserve"> </w:t>
      </w:r>
      <w:proofErr w:type="spellStart"/>
      <w:r w:rsidRPr="004311C3">
        <w:rPr>
          <w:b/>
        </w:rPr>
        <w:t>ordentligt</w:t>
      </w:r>
      <w:proofErr w:type="spellEnd"/>
      <w:r>
        <w:t xml:space="preserve">.  </w:t>
      </w:r>
      <w:proofErr w:type="spellStart"/>
      <w:r>
        <w:t>Att</w:t>
      </w:r>
      <w:proofErr w:type="spellEnd"/>
      <w:r>
        <w:t xml:space="preserve"> </w:t>
      </w:r>
      <w:proofErr w:type="spellStart"/>
      <w:r>
        <w:t>äta</w:t>
      </w:r>
      <w:proofErr w:type="spellEnd"/>
      <w:r>
        <w:t xml:space="preserve"> </w:t>
      </w:r>
      <w:proofErr w:type="spellStart"/>
      <w:r>
        <w:t>regelbundet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mångsidigt</w:t>
      </w:r>
      <w:proofErr w:type="spellEnd"/>
      <w:r>
        <w:t xml:space="preserve"> </w:t>
      </w:r>
      <w:proofErr w:type="spellStart"/>
      <w:r>
        <w:t>hjälper</w:t>
      </w:r>
      <w:proofErr w:type="spellEnd"/>
      <w:r>
        <w:t xml:space="preserve"> </w:t>
      </w:r>
      <w:proofErr w:type="spellStart"/>
      <w:r>
        <w:t>tarmen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fungera</w:t>
      </w:r>
      <w:proofErr w:type="spellEnd"/>
      <w:r>
        <w:t xml:space="preserve">.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trygga</w:t>
      </w:r>
      <w:proofErr w:type="spellEnd"/>
      <w:r>
        <w:t xml:space="preserve"> </w:t>
      </w:r>
      <w:proofErr w:type="spellStart"/>
      <w:r>
        <w:t>nattsömnen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äta</w:t>
      </w:r>
      <w:proofErr w:type="spellEnd"/>
      <w:r>
        <w:t xml:space="preserve"> </w:t>
      </w:r>
      <w:proofErr w:type="spellStart"/>
      <w:r>
        <w:t>lättare</w:t>
      </w:r>
      <w:proofErr w:type="spellEnd"/>
      <w:r>
        <w:t xml:space="preserve"> </w:t>
      </w:r>
      <w:proofErr w:type="spellStart"/>
      <w:r>
        <w:t>mot</w:t>
      </w:r>
      <w:proofErr w:type="spellEnd"/>
      <w:r>
        <w:t xml:space="preserve"> </w:t>
      </w:r>
      <w:proofErr w:type="spellStart"/>
      <w:r>
        <w:t>kvällen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tarmen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proofErr w:type="gramStart"/>
      <w:r>
        <w:t>fungera</w:t>
      </w:r>
      <w:proofErr w:type="spellEnd"/>
      <w:r>
        <w:t xml:space="preserve">  </w:t>
      </w:r>
      <w:proofErr w:type="spellStart"/>
      <w:r>
        <w:t>nattetid</w:t>
      </w:r>
      <w:proofErr w:type="spellEnd"/>
      <w:proofErr w:type="gramEnd"/>
      <w:r>
        <w:t>.</w:t>
      </w:r>
    </w:p>
    <w:p w14:paraId="1F2F1A5F" w14:textId="77777777" w:rsidR="00122B91" w:rsidRDefault="00122B91" w:rsidP="00551019">
      <w:pPr>
        <w:jc w:val="both"/>
      </w:pPr>
      <w:proofErr w:type="spellStart"/>
      <w:r>
        <w:t>Med</w:t>
      </w:r>
      <w:proofErr w:type="spellEnd"/>
      <w:r>
        <w:t xml:space="preserve"> </w:t>
      </w:r>
      <w:proofErr w:type="spellStart"/>
      <w:r>
        <w:t>tunntarmsavföringen</w:t>
      </w:r>
      <w:proofErr w:type="spellEnd"/>
      <w:r>
        <w:t xml:space="preserve"> </w:t>
      </w:r>
      <w:proofErr w:type="spellStart"/>
      <w:r>
        <w:t>utsöndras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natrium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kroppen</w:t>
      </w:r>
      <w:proofErr w:type="spellEnd"/>
      <w:r>
        <w:t xml:space="preserve">, </w:t>
      </w:r>
      <w:proofErr w:type="spellStart"/>
      <w:r>
        <w:t>det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ersättas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salt</w:t>
      </w:r>
      <w:proofErr w:type="spellEnd"/>
      <w:r>
        <w:t xml:space="preserve"> </w:t>
      </w:r>
      <w:proofErr w:type="spellStart"/>
      <w:r>
        <w:t>mat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salta</w:t>
      </w:r>
      <w:proofErr w:type="spellEnd"/>
      <w:r>
        <w:t xml:space="preserve"> extra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maten</w:t>
      </w:r>
      <w:proofErr w:type="spellEnd"/>
      <w:r>
        <w:t xml:space="preserve">. </w:t>
      </w:r>
    </w:p>
    <w:p w14:paraId="6D137278" w14:textId="77777777" w:rsidR="00122B91" w:rsidRDefault="00122B91" w:rsidP="00551019">
      <w:pPr>
        <w:jc w:val="both"/>
      </w:pPr>
      <w:proofErr w:type="spellStart"/>
      <w:r>
        <w:t>Ta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vätskebalansen</w:t>
      </w:r>
      <w:proofErr w:type="spellEnd"/>
      <w:r>
        <w:t xml:space="preserve">. </w:t>
      </w:r>
      <w:proofErr w:type="spellStart"/>
      <w:r w:rsidRPr="00C1250C">
        <w:rPr>
          <w:b/>
        </w:rPr>
        <w:t>Drick</w:t>
      </w:r>
      <w:proofErr w:type="spellEnd"/>
      <w:r>
        <w:t xml:space="preserve"> </w:t>
      </w:r>
      <w:proofErr w:type="spellStart"/>
      <w:r>
        <w:t>åtminstone</w:t>
      </w:r>
      <w:proofErr w:type="spellEnd"/>
      <w:r>
        <w:t xml:space="preserve"> </w:t>
      </w:r>
      <w:proofErr w:type="gramStart"/>
      <w:r>
        <w:rPr>
          <w:b/>
          <w:bCs/>
        </w:rPr>
        <w:t>1,5-2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liter</w:t>
      </w:r>
      <w:proofErr w:type="spellEnd"/>
      <w:r>
        <w:t xml:space="preserve"> i </w:t>
      </w:r>
      <w:proofErr w:type="spellStart"/>
      <w:r>
        <w:t>dygnet</w:t>
      </w:r>
      <w:proofErr w:type="spellEnd"/>
      <w:r>
        <w:t xml:space="preserve">. Man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förebygga</w:t>
      </w:r>
      <w:proofErr w:type="spellEnd"/>
      <w:r>
        <w:t xml:space="preserve"> </w:t>
      </w:r>
      <w:proofErr w:type="spellStart"/>
      <w:r>
        <w:t>vätske</w:t>
      </w:r>
      <w:proofErr w:type="spellEnd"/>
      <w:r>
        <w:t xml:space="preserve">-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saltbrist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dricka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vätska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tex</w:t>
      </w:r>
      <w:proofErr w:type="spellEnd"/>
      <w:r>
        <w:t xml:space="preserve"> </w:t>
      </w:r>
      <w:proofErr w:type="spellStart"/>
      <w:r>
        <w:t>södernresor</w:t>
      </w:r>
      <w:proofErr w:type="spellEnd"/>
      <w:r>
        <w:t xml:space="preserve">, </w:t>
      </w:r>
      <w:proofErr w:type="spellStart"/>
      <w:r>
        <w:t>när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rör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sig</w:t>
      </w:r>
      <w:proofErr w:type="spellEnd"/>
      <w:r>
        <w:t xml:space="preserve">,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feber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diarrè</w:t>
      </w:r>
      <w:proofErr w:type="spellEnd"/>
      <w:r>
        <w:t xml:space="preserve">. Stora </w:t>
      </w:r>
      <w:proofErr w:type="spellStart"/>
      <w:r>
        <w:t>mängder</w:t>
      </w:r>
      <w:proofErr w:type="spellEnd"/>
      <w:r>
        <w:t xml:space="preserve"> </w:t>
      </w:r>
      <w:proofErr w:type="spellStart"/>
      <w:r>
        <w:t>kall</w:t>
      </w:r>
      <w:proofErr w:type="spellEnd"/>
      <w:r>
        <w:t xml:space="preserve"> </w:t>
      </w:r>
      <w:proofErr w:type="spellStart"/>
      <w:r>
        <w:t>dryck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undvikas</w:t>
      </w:r>
      <w:proofErr w:type="spellEnd"/>
      <w:r>
        <w:t xml:space="preserve">, för </w:t>
      </w:r>
      <w:proofErr w:type="spellStart"/>
      <w:r>
        <w:t>det</w:t>
      </w:r>
      <w:proofErr w:type="spellEnd"/>
      <w:r>
        <w:t xml:space="preserve"> </w:t>
      </w:r>
      <w:proofErr w:type="spellStart"/>
      <w:r>
        <w:t>ökar</w:t>
      </w:r>
      <w:proofErr w:type="spellEnd"/>
      <w:r>
        <w:t xml:space="preserve"> </w:t>
      </w:r>
      <w:proofErr w:type="spellStart"/>
      <w:r>
        <w:t>tarmrörelse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orsaka</w:t>
      </w:r>
      <w:proofErr w:type="spellEnd"/>
      <w:r>
        <w:t xml:space="preserve"> </w:t>
      </w:r>
      <w:proofErr w:type="spellStart"/>
      <w:r>
        <w:t>diarrè</w:t>
      </w:r>
      <w:proofErr w:type="spellEnd"/>
      <w:r>
        <w:t xml:space="preserve">. </w:t>
      </w:r>
      <w:proofErr w:type="spellStart"/>
      <w:r>
        <w:t>Störningar</w:t>
      </w:r>
      <w:proofErr w:type="spellEnd"/>
      <w:r>
        <w:t xml:space="preserve"> i </w:t>
      </w:r>
      <w:proofErr w:type="spellStart"/>
      <w:r>
        <w:t>vätskebalansen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salthalten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orsaka</w:t>
      </w:r>
      <w:proofErr w:type="spellEnd"/>
      <w:r>
        <w:t xml:space="preserve"> </w:t>
      </w:r>
      <w:proofErr w:type="spellStart"/>
      <w:r>
        <w:t>trötthet</w:t>
      </w:r>
      <w:proofErr w:type="spellEnd"/>
      <w:r>
        <w:t xml:space="preserve">, </w:t>
      </w:r>
      <w:proofErr w:type="spellStart"/>
      <w:r>
        <w:t>svaghet</w:t>
      </w:r>
      <w:proofErr w:type="spellEnd"/>
      <w:r>
        <w:t xml:space="preserve">, </w:t>
      </w:r>
      <w:proofErr w:type="spellStart"/>
      <w:r>
        <w:t>illamående</w:t>
      </w:r>
      <w:proofErr w:type="spellEnd"/>
      <w:r>
        <w:t xml:space="preserve">, </w:t>
      </w:r>
      <w:proofErr w:type="spellStart"/>
      <w:r>
        <w:t>sendrag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minskade</w:t>
      </w:r>
      <w:proofErr w:type="spellEnd"/>
      <w:r>
        <w:t xml:space="preserve"> </w:t>
      </w:r>
      <w:proofErr w:type="spellStart"/>
      <w:r>
        <w:t>urinmängder</w:t>
      </w:r>
      <w:proofErr w:type="spellEnd"/>
      <w:r>
        <w:t xml:space="preserve">. </w:t>
      </w:r>
    </w:p>
    <w:p w14:paraId="1AF85282" w14:textId="77777777" w:rsidR="00A3795B" w:rsidRDefault="00A3795B" w:rsidP="00551019">
      <w:pPr>
        <w:jc w:val="both"/>
      </w:pPr>
    </w:p>
    <w:p w14:paraId="1E1B5C22" w14:textId="77777777" w:rsidR="00122B91" w:rsidRDefault="00122B91" w:rsidP="00551019">
      <w:pPr>
        <w:jc w:val="both"/>
        <w:rPr>
          <w:b/>
        </w:rPr>
      </w:pPr>
      <w:proofErr w:type="spellStart"/>
      <w:r>
        <w:rPr>
          <w:b/>
        </w:rPr>
        <w:t>Födoämnen</w:t>
      </w:r>
      <w:proofErr w:type="spellEnd"/>
      <w:r w:rsidRPr="004E5BA5">
        <w:rPr>
          <w:b/>
        </w:rPr>
        <w:t xml:space="preserve"> </w:t>
      </w:r>
      <w:proofErr w:type="spellStart"/>
      <w:r w:rsidRPr="004E5BA5">
        <w:rPr>
          <w:b/>
        </w:rPr>
        <w:t>som</w:t>
      </w:r>
      <w:proofErr w:type="spellEnd"/>
      <w:r w:rsidRPr="004E5BA5">
        <w:rPr>
          <w:b/>
        </w:rPr>
        <w:t xml:space="preserve"> </w:t>
      </w:r>
      <w:proofErr w:type="spellStart"/>
      <w:r w:rsidRPr="004E5BA5">
        <w:rPr>
          <w:b/>
        </w:rPr>
        <w:t>gör</w:t>
      </w:r>
      <w:proofErr w:type="spellEnd"/>
      <w:r w:rsidRPr="004E5BA5">
        <w:rPr>
          <w:b/>
        </w:rPr>
        <w:t xml:space="preserve"> </w:t>
      </w:r>
      <w:proofErr w:type="spellStart"/>
      <w:r w:rsidRPr="004E5BA5">
        <w:rPr>
          <w:b/>
        </w:rPr>
        <w:t>avföringen</w:t>
      </w:r>
      <w:proofErr w:type="spellEnd"/>
      <w:r w:rsidRPr="004E5BA5">
        <w:rPr>
          <w:b/>
        </w:rPr>
        <w:t xml:space="preserve"> </w:t>
      </w:r>
      <w:proofErr w:type="spellStart"/>
      <w:r w:rsidRPr="004E5BA5">
        <w:rPr>
          <w:b/>
        </w:rPr>
        <w:t>fastare</w:t>
      </w:r>
      <w:proofErr w:type="spellEnd"/>
      <w:r w:rsidRPr="004E5BA5">
        <w:rPr>
          <w:b/>
        </w:rPr>
        <w:t>/</w:t>
      </w:r>
      <w:proofErr w:type="spellStart"/>
      <w:r w:rsidRPr="004E5BA5">
        <w:rPr>
          <w:b/>
        </w:rPr>
        <w:t>lösare</w:t>
      </w:r>
      <w:proofErr w:type="spellEnd"/>
    </w:p>
    <w:p w14:paraId="1AAA459E" w14:textId="77777777" w:rsidR="00122B91" w:rsidRDefault="00122B91" w:rsidP="00551019">
      <w:pPr>
        <w:jc w:val="both"/>
      </w:pPr>
      <w:proofErr w:type="spellStart"/>
      <w:r>
        <w:t>Tarmens</w:t>
      </w:r>
      <w:proofErr w:type="spellEnd"/>
      <w:r>
        <w:t xml:space="preserve"> reaktion </w:t>
      </w:r>
      <w:proofErr w:type="spellStart"/>
      <w:r>
        <w:t>på</w:t>
      </w:r>
      <w:proofErr w:type="spellEnd"/>
      <w:r>
        <w:t xml:space="preserve"> </w:t>
      </w:r>
      <w:proofErr w:type="spellStart"/>
      <w:r>
        <w:t>olika</w:t>
      </w:r>
      <w:proofErr w:type="spellEnd"/>
      <w:r>
        <w:t xml:space="preserve"> </w:t>
      </w:r>
      <w:proofErr w:type="spellStart"/>
      <w:r>
        <w:t>födoämnen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individuell</w:t>
      </w:r>
      <w:proofErr w:type="spellEnd"/>
      <w:r>
        <w:t xml:space="preserve">. </w:t>
      </w:r>
      <w:proofErr w:type="spellStart"/>
      <w:r>
        <w:t>Vanligen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avföringen</w:t>
      </w:r>
      <w:proofErr w:type="spellEnd"/>
      <w:r>
        <w:t xml:space="preserve"> </w:t>
      </w:r>
      <w:proofErr w:type="spellStart"/>
      <w:r>
        <w:t>fastare</w:t>
      </w:r>
      <w:proofErr w:type="spellEnd"/>
      <w:r>
        <w:t xml:space="preserve"> av </w:t>
      </w:r>
      <w:proofErr w:type="spellStart"/>
      <w:r>
        <w:t>följande</w:t>
      </w:r>
      <w:proofErr w:type="spellEnd"/>
      <w:r>
        <w:t xml:space="preserve">; </w:t>
      </w:r>
      <w:proofErr w:type="spellStart"/>
      <w:r>
        <w:t>bananer</w:t>
      </w:r>
      <w:proofErr w:type="spellEnd"/>
      <w:r>
        <w:t xml:space="preserve">, </w:t>
      </w:r>
      <w:proofErr w:type="spellStart"/>
      <w:r>
        <w:t>blåbär</w:t>
      </w:r>
      <w:proofErr w:type="spellEnd"/>
      <w:r>
        <w:t xml:space="preserve">, </w:t>
      </w:r>
      <w:proofErr w:type="spellStart"/>
      <w:r>
        <w:t>havregrynsgröt</w:t>
      </w:r>
      <w:proofErr w:type="spellEnd"/>
      <w:r>
        <w:t xml:space="preserve">, </w:t>
      </w:r>
      <w:proofErr w:type="spellStart"/>
      <w:r>
        <w:t>ost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te. </w:t>
      </w:r>
    </w:p>
    <w:p w14:paraId="113D79E5" w14:textId="77777777" w:rsidR="00122B91" w:rsidRDefault="00122B91" w:rsidP="00551019">
      <w:pPr>
        <w:jc w:val="both"/>
      </w:pPr>
      <w:proofErr w:type="spellStart"/>
      <w:r>
        <w:t>Födoämnen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vanligen</w:t>
      </w:r>
      <w:proofErr w:type="spellEnd"/>
      <w:r>
        <w:t xml:space="preserve"> </w:t>
      </w:r>
      <w:proofErr w:type="spellStart"/>
      <w:r>
        <w:t>gör</w:t>
      </w:r>
      <w:proofErr w:type="spellEnd"/>
      <w:r>
        <w:t xml:space="preserve"> </w:t>
      </w:r>
      <w:proofErr w:type="spellStart"/>
      <w:r>
        <w:t>avföringen</w:t>
      </w:r>
      <w:proofErr w:type="spellEnd"/>
      <w:r>
        <w:t xml:space="preserve"> </w:t>
      </w:r>
      <w:proofErr w:type="spellStart"/>
      <w:r>
        <w:t>lösare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; </w:t>
      </w:r>
      <w:proofErr w:type="spellStart"/>
      <w:r>
        <w:t>torkade</w:t>
      </w:r>
      <w:proofErr w:type="spellEnd"/>
      <w:r>
        <w:t xml:space="preserve"> </w:t>
      </w:r>
      <w:proofErr w:type="spellStart"/>
      <w:r>
        <w:t>frukter</w:t>
      </w:r>
      <w:proofErr w:type="spellEnd"/>
      <w:r>
        <w:t xml:space="preserve">, </w:t>
      </w:r>
      <w:proofErr w:type="spellStart"/>
      <w:r>
        <w:t>kaffe</w:t>
      </w:r>
      <w:proofErr w:type="spellEnd"/>
      <w:r>
        <w:t xml:space="preserve">, </w:t>
      </w:r>
      <w:proofErr w:type="spellStart"/>
      <w:r>
        <w:t>alkohol</w:t>
      </w:r>
      <w:proofErr w:type="spellEnd"/>
      <w:r>
        <w:t xml:space="preserve">, </w:t>
      </w:r>
      <w:proofErr w:type="spellStart"/>
      <w:r>
        <w:t>kryddor</w:t>
      </w:r>
      <w:proofErr w:type="spellEnd"/>
      <w:r>
        <w:t xml:space="preserve">, </w:t>
      </w:r>
      <w:proofErr w:type="spellStart"/>
      <w:r>
        <w:t>socker</w:t>
      </w:r>
      <w:proofErr w:type="spellEnd"/>
      <w:r>
        <w:t xml:space="preserve">, </w:t>
      </w:r>
      <w:proofErr w:type="spellStart"/>
      <w:r>
        <w:t>högfiber</w:t>
      </w:r>
      <w:proofErr w:type="spellEnd"/>
      <w:r>
        <w:t xml:space="preserve"> </w:t>
      </w:r>
      <w:proofErr w:type="spellStart"/>
      <w:r>
        <w:t>kli</w:t>
      </w:r>
      <w:proofErr w:type="spellEnd"/>
      <w:r>
        <w:t xml:space="preserve">, </w:t>
      </w:r>
      <w:proofErr w:type="spellStart"/>
      <w:r>
        <w:t>råa</w:t>
      </w:r>
      <w:proofErr w:type="spellEnd"/>
      <w:r>
        <w:t xml:space="preserve"> </w:t>
      </w:r>
      <w:proofErr w:type="spellStart"/>
      <w:r>
        <w:t>grönsaker</w:t>
      </w:r>
      <w:proofErr w:type="spellEnd"/>
      <w:r>
        <w:t xml:space="preserve">,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frukter</w:t>
      </w:r>
      <w:proofErr w:type="spellEnd"/>
      <w:r>
        <w:t xml:space="preserve">. </w:t>
      </w:r>
    </w:p>
    <w:p w14:paraId="7E7A0235" w14:textId="77777777" w:rsidR="00122B91" w:rsidRDefault="00122B91" w:rsidP="00551019">
      <w:pPr>
        <w:jc w:val="both"/>
      </w:pPr>
      <w:r>
        <w:t xml:space="preserve">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lugna</w:t>
      </w:r>
      <w:proofErr w:type="spellEnd"/>
      <w:r>
        <w:t xml:space="preserve"> </w:t>
      </w:r>
      <w:proofErr w:type="spellStart"/>
      <w:r>
        <w:t>ner</w:t>
      </w:r>
      <w:proofErr w:type="spellEnd"/>
      <w:r>
        <w:t xml:space="preserve"> </w:t>
      </w:r>
      <w:proofErr w:type="spellStart"/>
      <w:r>
        <w:t>tarmfunktionen</w:t>
      </w:r>
      <w:proofErr w:type="spellEnd"/>
      <w:r>
        <w:t xml:space="preserve"> </w:t>
      </w:r>
      <w:proofErr w:type="spellStart"/>
      <w:r>
        <w:t>krävs</w:t>
      </w:r>
      <w:proofErr w:type="spellEnd"/>
      <w:r>
        <w:t xml:space="preserve"> </w:t>
      </w:r>
      <w:proofErr w:type="spellStart"/>
      <w:r>
        <w:t>ibland</w:t>
      </w:r>
      <w:proofErr w:type="spellEnd"/>
      <w:r>
        <w:t xml:space="preserve"> </w:t>
      </w:r>
      <w:proofErr w:type="spellStart"/>
      <w:r>
        <w:t>diarrè</w:t>
      </w:r>
      <w:proofErr w:type="spellEnd"/>
      <w:r>
        <w:t xml:space="preserve"> </w:t>
      </w:r>
      <w:proofErr w:type="spellStart"/>
      <w:r>
        <w:t>förebyggande</w:t>
      </w:r>
      <w:proofErr w:type="spellEnd"/>
      <w:r>
        <w:t xml:space="preserve"> </w:t>
      </w:r>
      <w:proofErr w:type="spellStart"/>
      <w:r>
        <w:t>medicin</w:t>
      </w:r>
      <w:proofErr w:type="spellEnd"/>
      <w:r>
        <w:t xml:space="preserve">.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individuell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närmare</w:t>
      </w:r>
      <w:proofErr w:type="spellEnd"/>
      <w:r>
        <w:t xml:space="preserve"> </w:t>
      </w:r>
      <w:proofErr w:type="spellStart"/>
      <w:r>
        <w:t>direktiv</w:t>
      </w:r>
      <w:proofErr w:type="spellEnd"/>
      <w:r>
        <w:t xml:space="preserve"> </w:t>
      </w:r>
      <w:proofErr w:type="spellStart"/>
      <w:r>
        <w:t>fås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vårdande</w:t>
      </w:r>
      <w:proofErr w:type="spellEnd"/>
      <w:r>
        <w:t xml:space="preserve"> </w:t>
      </w:r>
      <w:proofErr w:type="spellStart"/>
      <w:r>
        <w:t>läkaren</w:t>
      </w:r>
      <w:proofErr w:type="spellEnd"/>
      <w:r>
        <w:t xml:space="preserve">. </w:t>
      </w:r>
    </w:p>
    <w:p w14:paraId="29B3980D" w14:textId="77777777" w:rsidR="00122B91" w:rsidRDefault="00122B91" w:rsidP="00551019">
      <w:pPr>
        <w:jc w:val="both"/>
        <w:rPr>
          <w:b/>
        </w:rPr>
      </w:pPr>
    </w:p>
    <w:p w14:paraId="69DCFAAB" w14:textId="77777777" w:rsidR="00122B91" w:rsidRDefault="00122B91" w:rsidP="00551019">
      <w:pPr>
        <w:jc w:val="both"/>
        <w:rPr>
          <w:b/>
        </w:rPr>
      </w:pPr>
    </w:p>
    <w:p w14:paraId="5D896B0E" w14:textId="77777777" w:rsidR="00122B91" w:rsidRDefault="00122B91" w:rsidP="00551019">
      <w:pPr>
        <w:jc w:val="both"/>
        <w:rPr>
          <w:b/>
        </w:rPr>
      </w:pPr>
      <w:proofErr w:type="spellStart"/>
      <w:r>
        <w:rPr>
          <w:b/>
        </w:rPr>
        <w:t>Luftbesvär</w:t>
      </w:r>
      <w:proofErr w:type="spellEnd"/>
    </w:p>
    <w:p w14:paraId="7BDCD85E" w14:textId="77777777" w:rsidR="00122B91" w:rsidRDefault="00122B91" w:rsidP="00551019">
      <w:pPr>
        <w:jc w:val="both"/>
      </w:pPr>
      <w:r>
        <w:t xml:space="preserve">I </w:t>
      </w:r>
      <w:proofErr w:type="spellStart"/>
      <w:r>
        <w:t>tarmen</w:t>
      </w:r>
      <w:proofErr w:type="spellEnd"/>
      <w:r>
        <w:t xml:space="preserve"> </w:t>
      </w:r>
      <w:proofErr w:type="spellStart"/>
      <w:r>
        <w:t>bildas</w:t>
      </w:r>
      <w:proofErr w:type="spellEnd"/>
      <w:r>
        <w:t xml:space="preserve"> </w:t>
      </w:r>
      <w:proofErr w:type="spellStart"/>
      <w:r>
        <w:t>alltid</w:t>
      </w:r>
      <w:proofErr w:type="spellEnd"/>
      <w:r>
        <w:t xml:space="preserve"> en del </w:t>
      </w:r>
      <w:proofErr w:type="spellStart"/>
      <w:r>
        <w:t>luft</w:t>
      </w:r>
      <w:proofErr w:type="spellEnd"/>
      <w:r>
        <w:t xml:space="preserve">. </w:t>
      </w:r>
      <w:proofErr w:type="spellStart"/>
      <w:r>
        <w:t>Luftbesvären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individuella</w:t>
      </w:r>
      <w:proofErr w:type="spellEnd"/>
      <w:r>
        <w:t xml:space="preserve">. </w:t>
      </w:r>
      <w:proofErr w:type="spellStart"/>
      <w:r>
        <w:t>Födoämnen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ökar</w:t>
      </w:r>
      <w:proofErr w:type="spellEnd"/>
      <w:r>
        <w:t xml:space="preserve"> </w:t>
      </w:r>
      <w:proofErr w:type="spellStart"/>
      <w:r>
        <w:t>luftbildningen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bla</w:t>
      </w:r>
      <w:proofErr w:type="spellEnd"/>
      <w:r>
        <w:t xml:space="preserve"> </w:t>
      </w:r>
      <w:proofErr w:type="spellStart"/>
      <w:r>
        <w:t>lök</w:t>
      </w:r>
      <w:proofErr w:type="spellEnd"/>
      <w:r>
        <w:t xml:space="preserve">, </w:t>
      </w:r>
      <w:proofErr w:type="spellStart"/>
      <w:r>
        <w:t>kål</w:t>
      </w:r>
      <w:proofErr w:type="spellEnd"/>
      <w:r>
        <w:t xml:space="preserve">, </w:t>
      </w:r>
      <w:proofErr w:type="spellStart"/>
      <w:r>
        <w:t>ärter</w:t>
      </w:r>
      <w:proofErr w:type="spellEnd"/>
      <w:r>
        <w:t xml:space="preserve">, </w:t>
      </w:r>
      <w:proofErr w:type="spellStart"/>
      <w:r>
        <w:t>kålrot</w:t>
      </w:r>
      <w:proofErr w:type="spellEnd"/>
      <w:r>
        <w:t xml:space="preserve">, </w:t>
      </w:r>
      <w:proofErr w:type="spellStart"/>
      <w:r>
        <w:t>äpplen</w:t>
      </w:r>
      <w:proofErr w:type="spellEnd"/>
      <w:r>
        <w:t xml:space="preserve">, </w:t>
      </w:r>
      <w:proofErr w:type="spellStart"/>
      <w:r>
        <w:t>kolsyrade</w:t>
      </w:r>
      <w:proofErr w:type="spellEnd"/>
      <w:r>
        <w:t xml:space="preserve"> </w:t>
      </w:r>
      <w:proofErr w:type="spellStart"/>
      <w:r>
        <w:t>drycker</w:t>
      </w:r>
      <w:proofErr w:type="spellEnd"/>
      <w:r>
        <w:t xml:space="preserve">, </w:t>
      </w:r>
      <w:proofErr w:type="spellStart"/>
      <w:r>
        <w:t>färskt</w:t>
      </w:r>
      <w:proofErr w:type="spellEnd"/>
      <w:r>
        <w:t xml:space="preserve"> </w:t>
      </w:r>
      <w:proofErr w:type="spellStart"/>
      <w:r>
        <w:t>rågbröd</w:t>
      </w:r>
      <w:proofErr w:type="spellEnd"/>
      <w:r>
        <w:t xml:space="preserve">,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sötningsmedel</w:t>
      </w:r>
      <w:proofErr w:type="spellEnd"/>
      <w:r>
        <w:t xml:space="preserve"> </w:t>
      </w:r>
      <w:proofErr w:type="spellStart"/>
      <w:r>
        <w:t>tex</w:t>
      </w:r>
      <w:proofErr w:type="spellEnd"/>
      <w:r>
        <w:t xml:space="preserve"> </w:t>
      </w:r>
      <w:proofErr w:type="spellStart"/>
      <w:r>
        <w:t>xylitol</w:t>
      </w:r>
      <w:proofErr w:type="spellEnd"/>
      <w:r>
        <w:t xml:space="preserve">. </w:t>
      </w:r>
      <w:proofErr w:type="spellStart"/>
      <w:r>
        <w:t>Att</w:t>
      </w:r>
      <w:proofErr w:type="spellEnd"/>
      <w:r>
        <w:t xml:space="preserve"> </w:t>
      </w:r>
      <w:proofErr w:type="spellStart"/>
      <w:r>
        <w:t>motionera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 för </w:t>
      </w:r>
      <w:proofErr w:type="spellStart"/>
      <w:r>
        <w:t>matsmältningen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ett </w:t>
      </w:r>
      <w:proofErr w:type="spellStart"/>
      <w:r>
        <w:t>sätt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behandla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förebyggabesvären</w:t>
      </w:r>
      <w:proofErr w:type="spellEnd"/>
      <w:r>
        <w:t xml:space="preserve">. </w:t>
      </w:r>
    </w:p>
    <w:p w14:paraId="642D3E94" w14:textId="77777777" w:rsidR="00551019" w:rsidRDefault="00551019" w:rsidP="00551019">
      <w:pPr>
        <w:jc w:val="both"/>
      </w:pPr>
    </w:p>
    <w:p w14:paraId="7CD6C696" w14:textId="77777777" w:rsidR="00551019" w:rsidRDefault="00551019" w:rsidP="00551019">
      <w:pPr>
        <w:jc w:val="both"/>
      </w:pPr>
    </w:p>
    <w:p w14:paraId="626577A5" w14:textId="77777777" w:rsidR="00122B91" w:rsidRDefault="00122B91" w:rsidP="00551019">
      <w:pPr>
        <w:jc w:val="both"/>
        <w:rPr>
          <w:b/>
        </w:rPr>
      </w:pPr>
      <w:proofErr w:type="spellStart"/>
      <w:r>
        <w:rPr>
          <w:b/>
        </w:rPr>
        <w:lastRenderedPageBreak/>
        <w:t>Tarmstopp</w:t>
      </w:r>
      <w:proofErr w:type="spellEnd"/>
    </w:p>
    <w:p w14:paraId="69ABEB8D" w14:textId="77777777" w:rsidR="00122B91" w:rsidRDefault="00122B91" w:rsidP="00551019">
      <w:pPr>
        <w:jc w:val="both"/>
      </w:pPr>
      <w:proofErr w:type="spellStart"/>
      <w:r>
        <w:t>Efter</w:t>
      </w:r>
      <w:proofErr w:type="spellEnd"/>
      <w:r>
        <w:t xml:space="preserve"> en </w:t>
      </w:r>
      <w:proofErr w:type="spellStart"/>
      <w:r>
        <w:t>tarmoperation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risken</w:t>
      </w:r>
      <w:proofErr w:type="spellEnd"/>
      <w:r>
        <w:t xml:space="preserve"> </w:t>
      </w:r>
      <w:proofErr w:type="spellStart"/>
      <w:r>
        <w:t>större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tarmstopp</w:t>
      </w:r>
      <w:proofErr w:type="spellEnd"/>
      <w:r>
        <w:t xml:space="preserve">. </w:t>
      </w:r>
      <w:proofErr w:type="spellStart"/>
      <w:r>
        <w:t>Speciellt</w:t>
      </w:r>
      <w:proofErr w:type="spellEnd"/>
      <w:r>
        <w:t xml:space="preserve"> de </w:t>
      </w:r>
      <w:proofErr w:type="spellStart"/>
      <w:r>
        <w:t>första</w:t>
      </w:r>
      <w:proofErr w:type="spellEnd"/>
      <w:r>
        <w:t xml:space="preserve"> </w:t>
      </w:r>
      <w:proofErr w:type="spellStart"/>
      <w:r>
        <w:t>veckorna</w:t>
      </w:r>
      <w:proofErr w:type="spellEnd"/>
      <w:r>
        <w:t xml:space="preserve"> </w:t>
      </w:r>
      <w:proofErr w:type="spellStart"/>
      <w:r>
        <w:t>lönar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sig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undvika</w:t>
      </w:r>
      <w:proofErr w:type="spellEnd"/>
      <w:r>
        <w:t xml:space="preserve"> </w:t>
      </w:r>
      <w:proofErr w:type="spellStart"/>
      <w:r>
        <w:t>stora</w:t>
      </w:r>
      <w:proofErr w:type="spellEnd"/>
      <w:r>
        <w:t xml:space="preserve"> </w:t>
      </w:r>
      <w:proofErr w:type="spellStart"/>
      <w:r>
        <w:t>mängder</w:t>
      </w:r>
      <w:proofErr w:type="spellEnd"/>
      <w:r>
        <w:t xml:space="preserve"> </w:t>
      </w:r>
      <w:proofErr w:type="spellStart"/>
      <w:r>
        <w:t>tomater</w:t>
      </w:r>
      <w:proofErr w:type="spellEnd"/>
      <w:r>
        <w:t xml:space="preserve">, </w:t>
      </w:r>
      <w:proofErr w:type="spellStart"/>
      <w:r>
        <w:t>vindruvor</w:t>
      </w:r>
      <w:proofErr w:type="spellEnd"/>
      <w:r>
        <w:t xml:space="preserve">, </w:t>
      </w:r>
      <w:proofErr w:type="spellStart"/>
      <w:r>
        <w:t>fiberrika</w:t>
      </w:r>
      <w:proofErr w:type="spellEnd"/>
      <w:r>
        <w:t xml:space="preserve"> </w:t>
      </w:r>
      <w:proofErr w:type="spellStart"/>
      <w:r>
        <w:t>grönsaker</w:t>
      </w:r>
      <w:proofErr w:type="spellEnd"/>
      <w:r>
        <w:t xml:space="preserve"> (</w:t>
      </w:r>
      <w:proofErr w:type="spellStart"/>
      <w:r>
        <w:t>som</w:t>
      </w:r>
      <w:proofErr w:type="spellEnd"/>
      <w:r>
        <w:t xml:space="preserve"> </w:t>
      </w:r>
      <w:proofErr w:type="spellStart"/>
      <w:r>
        <w:t>sparris</w:t>
      </w:r>
      <w:proofErr w:type="spellEnd"/>
      <w:r>
        <w:t xml:space="preserve">), </w:t>
      </w:r>
      <w:proofErr w:type="spellStart"/>
      <w:r>
        <w:t>råa</w:t>
      </w:r>
      <w:proofErr w:type="spellEnd"/>
      <w:r>
        <w:t xml:space="preserve"> </w:t>
      </w:r>
      <w:proofErr w:type="spellStart"/>
      <w:r>
        <w:t>morötter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grönsaker</w:t>
      </w:r>
      <w:proofErr w:type="spellEnd"/>
      <w:r>
        <w:t xml:space="preserve">, </w:t>
      </w:r>
      <w:proofErr w:type="spellStart"/>
      <w:r>
        <w:t>svampar</w:t>
      </w:r>
      <w:proofErr w:type="spellEnd"/>
      <w:r>
        <w:t xml:space="preserve">, </w:t>
      </w:r>
      <w:proofErr w:type="spellStart"/>
      <w:r>
        <w:t>nötter</w:t>
      </w:r>
      <w:proofErr w:type="spellEnd"/>
      <w:r>
        <w:t xml:space="preserve">, </w:t>
      </w:r>
      <w:proofErr w:type="spellStart"/>
      <w:r>
        <w:t>torkade</w:t>
      </w:r>
      <w:proofErr w:type="spellEnd"/>
      <w:r>
        <w:t xml:space="preserve"> </w:t>
      </w:r>
      <w:proofErr w:type="spellStart"/>
      <w:r>
        <w:t>frukter</w:t>
      </w:r>
      <w:proofErr w:type="spellEnd"/>
      <w:r>
        <w:t xml:space="preserve">, </w:t>
      </w:r>
      <w:proofErr w:type="spellStart"/>
      <w:r>
        <w:t>citrusfrukter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bär</w:t>
      </w:r>
      <w:proofErr w:type="spellEnd"/>
      <w:r>
        <w:t xml:space="preserve">, </w:t>
      </w:r>
      <w:proofErr w:type="spellStart"/>
      <w:r>
        <w:t>fruktkärnor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fruktskal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viktigt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äta</w:t>
      </w:r>
      <w:proofErr w:type="spellEnd"/>
      <w:r>
        <w:t xml:space="preserve"> </w:t>
      </w:r>
      <w:proofErr w:type="spellStart"/>
      <w:r>
        <w:t>små</w:t>
      </w:r>
      <w:proofErr w:type="spellEnd"/>
      <w:r>
        <w:t xml:space="preserve"> </w:t>
      </w:r>
      <w:proofErr w:type="spellStart"/>
      <w:r>
        <w:t>portioner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tugga</w:t>
      </w:r>
      <w:proofErr w:type="spellEnd"/>
      <w:r>
        <w:t xml:space="preserve"> </w:t>
      </w:r>
      <w:proofErr w:type="spellStart"/>
      <w:r>
        <w:t>maten</w:t>
      </w:r>
      <w:proofErr w:type="spellEnd"/>
      <w:r>
        <w:t xml:space="preserve"> </w:t>
      </w:r>
      <w:proofErr w:type="spellStart"/>
      <w:r>
        <w:t>ordentligt</w:t>
      </w:r>
      <w:proofErr w:type="spellEnd"/>
      <w:r>
        <w:t xml:space="preserve">. </w:t>
      </w:r>
      <w:proofErr w:type="spellStart"/>
      <w:r>
        <w:t>Tecken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tarmstopp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ingen</w:t>
      </w:r>
      <w:proofErr w:type="spellEnd"/>
      <w:r>
        <w:t xml:space="preserve"> </w:t>
      </w:r>
      <w:proofErr w:type="spellStart"/>
      <w:r>
        <w:t>avföring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, </w:t>
      </w:r>
      <w:proofErr w:type="spellStart"/>
      <w:r>
        <w:t>krampande</w:t>
      </w:r>
      <w:proofErr w:type="spellEnd"/>
      <w:r>
        <w:t xml:space="preserve"> </w:t>
      </w:r>
      <w:proofErr w:type="spellStart"/>
      <w:r>
        <w:t>magsmärtor</w:t>
      </w:r>
      <w:proofErr w:type="spellEnd"/>
      <w:r>
        <w:t xml:space="preserve">, </w:t>
      </w:r>
      <w:proofErr w:type="spellStart"/>
      <w:r>
        <w:t>illamående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uppkastningar</w:t>
      </w:r>
      <w:proofErr w:type="spellEnd"/>
      <w:r>
        <w:t xml:space="preserve">.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behandla</w:t>
      </w:r>
      <w:proofErr w:type="spellEnd"/>
      <w:r>
        <w:t xml:space="preserve"> </w:t>
      </w:r>
      <w:proofErr w:type="spellStart"/>
      <w:r>
        <w:t>tarmstopp</w:t>
      </w:r>
      <w:proofErr w:type="spellEnd"/>
      <w:r>
        <w:t xml:space="preserve"> </w:t>
      </w:r>
      <w:proofErr w:type="spellStart"/>
      <w:r>
        <w:t>krävs</w:t>
      </w:r>
      <w:proofErr w:type="spellEnd"/>
      <w:r>
        <w:t xml:space="preserve"> </w:t>
      </w:r>
      <w:proofErr w:type="spellStart"/>
      <w:r>
        <w:t>ofta</w:t>
      </w:r>
      <w:proofErr w:type="spellEnd"/>
      <w:r>
        <w:t xml:space="preserve"> ett </w:t>
      </w:r>
      <w:proofErr w:type="spellStart"/>
      <w:r>
        <w:t>besök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läkaren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ibland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sjukhusvård</w:t>
      </w:r>
      <w:proofErr w:type="spellEnd"/>
      <w:r>
        <w:t xml:space="preserve">. </w:t>
      </w:r>
    </w:p>
    <w:p w14:paraId="6DF22EC1" w14:textId="77777777" w:rsidR="00A3795B" w:rsidRDefault="00A3795B" w:rsidP="00551019">
      <w:pPr>
        <w:jc w:val="both"/>
      </w:pPr>
    </w:p>
    <w:p w14:paraId="03786EAC" w14:textId="77777777" w:rsidR="00122B91" w:rsidRDefault="00122B91" w:rsidP="00551019">
      <w:pPr>
        <w:jc w:val="both"/>
        <w:rPr>
          <w:b/>
        </w:rPr>
      </w:pPr>
      <w:proofErr w:type="spellStart"/>
      <w:r w:rsidRPr="009066B3">
        <w:rPr>
          <w:b/>
        </w:rPr>
        <w:t>Inflammation</w:t>
      </w:r>
      <w:proofErr w:type="spellEnd"/>
      <w:r w:rsidRPr="009066B3">
        <w:rPr>
          <w:b/>
        </w:rPr>
        <w:t xml:space="preserve"> i </w:t>
      </w:r>
      <w:proofErr w:type="spellStart"/>
      <w:r w:rsidRPr="009066B3">
        <w:rPr>
          <w:b/>
        </w:rPr>
        <w:t>bäc</w:t>
      </w:r>
      <w:r>
        <w:rPr>
          <w:b/>
        </w:rPr>
        <w:t>kenreservoaren</w:t>
      </w:r>
      <w:proofErr w:type="spellEnd"/>
      <w:r>
        <w:rPr>
          <w:b/>
        </w:rPr>
        <w:t xml:space="preserve"> sk ”</w:t>
      </w:r>
      <w:proofErr w:type="spellStart"/>
      <w:r>
        <w:rPr>
          <w:b/>
        </w:rPr>
        <w:t>p</w:t>
      </w:r>
      <w:r w:rsidRPr="009066B3">
        <w:rPr>
          <w:b/>
        </w:rPr>
        <w:t>ouchit</w:t>
      </w:r>
      <w:proofErr w:type="spellEnd"/>
      <w:r w:rsidRPr="009066B3">
        <w:rPr>
          <w:b/>
        </w:rPr>
        <w:t>”</w:t>
      </w:r>
    </w:p>
    <w:p w14:paraId="3E3A65EC" w14:textId="77777777" w:rsidR="00122B91" w:rsidRDefault="00122B91" w:rsidP="00551019">
      <w:pPr>
        <w:jc w:val="both"/>
      </w:pPr>
      <w:proofErr w:type="spellStart"/>
      <w:r>
        <w:t>Bäckenreservoaren</w:t>
      </w:r>
      <w:proofErr w:type="spellEnd"/>
      <w:r>
        <w:t xml:space="preserve"> </w:t>
      </w:r>
      <w:proofErr w:type="spellStart"/>
      <w:r>
        <w:t>gjord</w:t>
      </w:r>
      <w:proofErr w:type="spellEnd"/>
      <w:r>
        <w:t xml:space="preserve"> av </w:t>
      </w:r>
      <w:proofErr w:type="spellStart"/>
      <w:r>
        <w:t>tunntarm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inflammeras</w:t>
      </w:r>
      <w:proofErr w:type="spellEnd"/>
      <w:r>
        <w:t xml:space="preserve"> </w:t>
      </w:r>
      <w:proofErr w:type="spellStart"/>
      <w:r>
        <w:t>ibland</w:t>
      </w:r>
      <w:proofErr w:type="spellEnd"/>
      <w:r>
        <w:t xml:space="preserve">. </w:t>
      </w:r>
      <w:proofErr w:type="spellStart"/>
      <w:r>
        <w:t>Symptomen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ökat</w:t>
      </w:r>
      <w:proofErr w:type="spellEnd"/>
      <w:r>
        <w:t xml:space="preserve"> </w:t>
      </w:r>
      <w:proofErr w:type="spellStart"/>
      <w:r>
        <w:t>avföringsbehov</w:t>
      </w:r>
      <w:proofErr w:type="spellEnd"/>
      <w:r>
        <w:t xml:space="preserve">, </w:t>
      </w:r>
      <w:proofErr w:type="spellStart"/>
      <w:r>
        <w:t>feber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smärta</w:t>
      </w:r>
      <w:proofErr w:type="spellEnd"/>
      <w:r>
        <w:t xml:space="preserve"> i </w:t>
      </w:r>
      <w:proofErr w:type="spellStart"/>
      <w:r>
        <w:t>nedre</w:t>
      </w:r>
      <w:proofErr w:type="spellEnd"/>
      <w:r>
        <w:t xml:space="preserve"> </w:t>
      </w:r>
      <w:proofErr w:type="spellStart"/>
      <w:r>
        <w:t>magen</w:t>
      </w:r>
      <w:proofErr w:type="spellEnd"/>
      <w:r>
        <w:t xml:space="preserve">. </w:t>
      </w:r>
      <w:proofErr w:type="spellStart"/>
      <w:r>
        <w:t>Då</w:t>
      </w:r>
      <w:proofErr w:type="spellEnd"/>
      <w:r>
        <w:t xml:space="preserve"> </w:t>
      </w:r>
      <w:proofErr w:type="spellStart"/>
      <w:r>
        <w:t>skall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kontakta</w:t>
      </w:r>
      <w:proofErr w:type="spellEnd"/>
      <w:r>
        <w:t xml:space="preserve"> </w:t>
      </w:r>
      <w:proofErr w:type="spellStart"/>
      <w:r>
        <w:t>vårdande</w:t>
      </w:r>
      <w:proofErr w:type="spellEnd"/>
      <w:r>
        <w:t xml:space="preserve"> </w:t>
      </w:r>
      <w:proofErr w:type="spellStart"/>
      <w:r>
        <w:t>läkaren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krävs</w:t>
      </w:r>
      <w:proofErr w:type="spellEnd"/>
      <w:r>
        <w:t xml:space="preserve"> </w:t>
      </w:r>
      <w:proofErr w:type="spellStart"/>
      <w:r>
        <w:t>ofta</w:t>
      </w:r>
      <w:proofErr w:type="spellEnd"/>
      <w:r>
        <w:t xml:space="preserve"> en </w:t>
      </w:r>
      <w:proofErr w:type="spellStart"/>
      <w:r>
        <w:t>antibiotikakur</w:t>
      </w:r>
      <w:proofErr w:type="spellEnd"/>
      <w:r>
        <w:t>.</w:t>
      </w:r>
    </w:p>
    <w:p w14:paraId="05EA2DEB" w14:textId="77777777" w:rsidR="00155215" w:rsidRPr="009066B3" w:rsidRDefault="00155215" w:rsidP="00551019">
      <w:pPr>
        <w:jc w:val="both"/>
      </w:pPr>
    </w:p>
    <w:p w14:paraId="6164D35E" w14:textId="77777777" w:rsidR="00122B91" w:rsidRDefault="00122B91" w:rsidP="00551019">
      <w:pPr>
        <w:jc w:val="both"/>
        <w:rPr>
          <w:b/>
        </w:rPr>
      </w:pPr>
      <w:proofErr w:type="spellStart"/>
      <w:r>
        <w:rPr>
          <w:b/>
        </w:rPr>
        <w:t>Motion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hobbyer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återvända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arbetslivet</w:t>
      </w:r>
      <w:proofErr w:type="spellEnd"/>
    </w:p>
    <w:p w14:paraId="740DA5AC" w14:textId="77777777" w:rsidR="00122B91" w:rsidRDefault="00122B91" w:rsidP="00551019">
      <w:pPr>
        <w:jc w:val="both"/>
      </w:pPr>
      <w:proofErr w:type="spellStart"/>
      <w:r>
        <w:t>Undvik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lyfta</w:t>
      </w:r>
      <w:proofErr w:type="spellEnd"/>
      <w:r>
        <w:t xml:space="preserve">, </w:t>
      </w:r>
      <w:proofErr w:type="spellStart"/>
      <w:r>
        <w:t>bära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göra</w:t>
      </w:r>
      <w:proofErr w:type="spellEnd"/>
      <w:r>
        <w:t xml:space="preserve"> </w:t>
      </w:r>
      <w:proofErr w:type="spellStart"/>
      <w:r>
        <w:t>plötsliga</w:t>
      </w:r>
      <w:proofErr w:type="spellEnd"/>
      <w:r>
        <w:t xml:space="preserve"> </w:t>
      </w:r>
      <w:proofErr w:type="spellStart"/>
      <w:r>
        <w:t>ansträngningar</w:t>
      </w:r>
      <w:proofErr w:type="spellEnd"/>
      <w:r>
        <w:t xml:space="preserve">.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vis</w:t>
      </w:r>
      <w:proofErr w:type="spellEnd"/>
      <w:r>
        <w:t xml:space="preserve"> </w:t>
      </w:r>
      <w:proofErr w:type="spellStart"/>
      <w:r>
        <w:t>förebyggs</w:t>
      </w:r>
      <w:proofErr w:type="spellEnd"/>
      <w:r>
        <w:t xml:space="preserve"> </w:t>
      </w:r>
      <w:proofErr w:type="spellStart"/>
      <w:r>
        <w:t>ärr</w:t>
      </w:r>
      <w:proofErr w:type="spellEnd"/>
      <w:r>
        <w:t xml:space="preserve"> </w:t>
      </w:r>
      <w:proofErr w:type="spellStart"/>
      <w:r>
        <w:t>bråck</w:t>
      </w:r>
      <w:proofErr w:type="spellEnd"/>
      <w:r>
        <w:t xml:space="preserve">. </w:t>
      </w:r>
      <w:proofErr w:type="spellStart"/>
      <w:r>
        <w:t>Lätta</w:t>
      </w:r>
      <w:proofErr w:type="spellEnd"/>
      <w:r>
        <w:t xml:space="preserve"> </w:t>
      </w:r>
      <w:proofErr w:type="spellStart"/>
      <w:r>
        <w:t>motionsformer</w:t>
      </w:r>
      <w:proofErr w:type="spellEnd"/>
      <w:r>
        <w:t xml:space="preserve">, </w:t>
      </w:r>
      <w:proofErr w:type="spellStart"/>
      <w:r>
        <w:t>tex</w:t>
      </w:r>
      <w:proofErr w:type="spellEnd"/>
      <w:r>
        <w:t xml:space="preserve"> </w:t>
      </w:r>
      <w:proofErr w:type="spellStart"/>
      <w:r>
        <w:t>promenader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tanke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fysiska</w:t>
      </w:r>
      <w:proofErr w:type="spellEnd"/>
      <w:r>
        <w:t xml:space="preserve"> </w:t>
      </w:r>
      <w:proofErr w:type="spellStart"/>
      <w:r>
        <w:t>återhämtningen</w:t>
      </w:r>
      <w:proofErr w:type="spellEnd"/>
      <w:r>
        <w:t xml:space="preserve">. </w:t>
      </w:r>
      <w:proofErr w:type="spellStart"/>
      <w:r>
        <w:t>Operationen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inget</w:t>
      </w:r>
      <w:proofErr w:type="spellEnd"/>
      <w:r>
        <w:t xml:space="preserve"> </w:t>
      </w:r>
      <w:proofErr w:type="spellStart"/>
      <w:r>
        <w:t>hinder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återgå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arbete</w:t>
      </w:r>
      <w:proofErr w:type="spellEnd"/>
      <w:r>
        <w:t xml:space="preserve">, </w:t>
      </w:r>
      <w:proofErr w:type="spellStart"/>
      <w:r>
        <w:t>fritidssysselsättningar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olika</w:t>
      </w:r>
      <w:proofErr w:type="spellEnd"/>
      <w:r>
        <w:t xml:space="preserve"> </w:t>
      </w:r>
      <w:proofErr w:type="spellStart"/>
      <w:r>
        <w:t>motionsformer</w:t>
      </w:r>
      <w:proofErr w:type="spellEnd"/>
      <w:r>
        <w:t xml:space="preserve">. </w:t>
      </w:r>
      <w:proofErr w:type="spellStart"/>
      <w:r>
        <w:t>Noggrannare</w:t>
      </w:r>
      <w:proofErr w:type="spellEnd"/>
      <w:r>
        <w:t xml:space="preserve"> </w:t>
      </w:r>
      <w:proofErr w:type="spellStart"/>
      <w:r>
        <w:t>direktiv</w:t>
      </w:r>
      <w:proofErr w:type="spellEnd"/>
      <w:r>
        <w:t xml:space="preserve"> </w:t>
      </w:r>
      <w:proofErr w:type="spellStart"/>
      <w:r>
        <w:t>fås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läkaren</w:t>
      </w:r>
      <w:proofErr w:type="spellEnd"/>
      <w:r>
        <w:t xml:space="preserve">. </w:t>
      </w:r>
    </w:p>
    <w:p w14:paraId="32147CC4" w14:textId="77777777" w:rsidR="00155215" w:rsidRDefault="00155215" w:rsidP="00551019">
      <w:pPr>
        <w:jc w:val="both"/>
      </w:pPr>
    </w:p>
    <w:p w14:paraId="4A99A03C" w14:textId="77777777" w:rsidR="00122B91" w:rsidRDefault="00122B91" w:rsidP="00551019">
      <w:pPr>
        <w:jc w:val="both"/>
        <w:rPr>
          <w:b/>
        </w:rPr>
      </w:pPr>
      <w:proofErr w:type="spellStart"/>
      <w:r>
        <w:rPr>
          <w:b/>
        </w:rPr>
        <w:t>Sexualitet</w:t>
      </w:r>
      <w:proofErr w:type="spellEnd"/>
    </w:p>
    <w:p w14:paraId="02A4F53E" w14:textId="77777777" w:rsidR="00122B91" w:rsidRDefault="00122B91" w:rsidP="00551019">
      <w:pPr>
        <w:jc w:val="both"/>
      </w:pPr>
      <w:proofErr w:type="spellStart"/>
      <w:r>
        <w:t>Sexualiteten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en del av livet. </w:t>
      </w:r>
      <w:proofErr w:type="spellStart"/>
      <w:r>
        <w:t>Sjukdomen</w:t>
      </w:r>
      <w:proofErr w:type="spellEnd"/>
      <w:r>
        <w:t xml:space="preserve">, </w:t>
      </w:r>
      <w:proofErr w:type="spellStart"/>
      <w:r>
        <w:t>operationen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en </w:t>
      </w:r>
      <w:proofErr w:type="spellStart"/>
      <w:r>
        <w:t>eventuell</w:t>
      </w:r>
      <w:proofErr w:type="spellEnd"/>
      <w:r>
        <w:t xml:space="preserve"> </w:t>
      </w:r>
      <w:proofErr w:type="spellStart"/>
      <w:r>
        <w:t>stomi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inga</w:t>
      </w:r>
      <w:proofErr w:type="spellEnd"/>
      <w:r>
        <w:t xml:space="preserve"> </w:t>
      </w:r>
      <w:proofErr w:type="spellStart"/>
      <w:r>
        <w:t>hinder</w:t>
      </w:r>
      <w:proofErr w:type="spellEnd"/>
      <w:r>
        <w:t xml:space="preserve"> för ett </w:t>
      </w:r>
      <w:proofErr w:type="spellStart"/>
      <w:r>
        <w:t>samliv</w:t>
      </w:r>
      <w:proofErr w:type="spellEnd"/>
      <w:r>
        <w:t xml:space="preserve">. </w:t>
      </w:r>
      <w:proofErr w:type="spellStart"/>
      <w:r>
        <w:t>Möjliga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viktiga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diskutera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läkaren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stomiskötaren</w:t>
      </w:r>
      <w:proofErr w:type="spellEnd"/>
      <w:r>
        <w:t>.</w:t>
      </w:r>
    </w:p>
    <w:p w14:paraId="0D60FE07" w14:textId="77777777" w:rsidR="00122B91" w:rsidRDefault="00122B91" w:rsidP="00551019">
      <w:pPr>
        <w:jc w:val="both"/>
      </w:pP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bra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redan</w:t>
      </w:r>
      <w:proofErr w:type="spellEnd"/>
      <w:r>
        <w:t xml:space="preserve"> </w:t>
      </w:r>
      <w:proofErr w:type="spellStart"/>
      <w:r>
        <w:t>före</w:t>
      </w:r>
      <w:proofErr w:type="spellEnd"/>
      <w:r>
        <w:t xml:space="preserve"> </w:t>
      </w:r>
      <w:proofErr w:type="spellStart"/>
      <w:r>
        <w:t>operationen</w:t>
      </w:r>
      <w:proofErr w:type="spellEnd"/>
      <w:r>
        <w:t xml:space="preserve"> </w:t>
      </w:r>
      <w:proofErr w:type="spellStart"/>
      <w:r>
        <w:t>diskutera</w:t>
      </w:r>
      <w:proofErr w:type="spellEnd"/>
      <w:r>
        <w:t xml:space="preserve"> </w:t>
      </w:r>
      <w:proofErr w:type="spellStart"/>
      <w:r>
        <w:t>preventivmedel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planer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graviditet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läkaren</w:t>
      </w:r>
      <w:proofErr w:type="spellEnd"/>
      <w:r>
        <w:t>/</w:t>
      </w:r>
      <w:proofErr w:type="spellStart"/>
      <w:r>
        <w:t>gynekologen</w:t>
      </w:r>
      <w:proofErr w:type="spellEnd"/>
      <w:r>
        <w:t xml:space="preserve">. </w:t>
      </w:r>
    </w:p>
    <w:p w14:paraId="5CFE165B" w14:textId="77777777" w:rsidR="00122B91" w:rsidRDefault="00122B91" w:rsidP="00551019">
      <w:pPr>
        <w:jc w:val="both"/>
      </w:pP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viktigt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prata</w:t>
      </w:r>
      <w:proofErr w:type="spellEnd"/>
      <w:r w:rsidRPr="00571C11"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sin</w:t>
      </w:r>
      <w:proofErr w:type="spellEnd"/>
      <w:r>
        <w:t xml:space="preserve"> </w:t>
      </w:r>
      <w:proofErr w:type="spellStart"/>
      <w:r>
        <w:t>partner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sexlivet</w:t>
      </w:r>
      <w:proofErr w:type="spellEnd"/>
      <w:r>
        <w:t xml:space="preserve">. En </w:t>
      </w:r>
      <w:proofErr w:type="spellStart"/>
      <w:r>
        <w:t>positiv</w:t>
      </w:r>
      <w:proofErr w:type="spellEnd"/>
      <w:r>
        <w:t xml:space="preserve"> </w:t>
      </w:r>
      <w:proofErr w:type="spellStart"/>
      <w:r>
        <w:t>syn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livet, </w:t>
      </w:r>
      <w:proofErr w:type="spellStart"/>
      <w:r>
        <w:t>tålamod</w:t>
      </w:r>
      <w:proofErr w:type="spellEnd"/>
      <w:r>
        <w:t xml:space="preserve">, tillit, </w:t>
      </w:r>
      <w:proofErr w:type="spellStart"/>
      <w:r>
        <w:t>hänsyn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humor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viktiga</w:t>
      </w:r>
      <w:proofErr w:type="spellEnd"/>
      <w:r>
        <w:t xml:space="preserve"> </w:t>
      </w:r>
      <w:proofErr w:type="spellStart"/>
      <w:r>
        <w:t>faktorer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påverkar</w:t>
      </w:r>
      <w:proofErr w:type="spellEnd"/>
      <w:r>
        <w:t xml:space="preserve"> </w:t>
      </w:r>
      <w:proofErr w:type="spellStart"/>
      <w:r>
        <w:t>sexualiteten</w:t>
      </w:r>
      <w:proofErr w:type="spellEnd"/>
      <w:r>
        <w:t>.</w:t>
      </w:r>
    </w:p>
    <w:p w14:paraId="318E1EEA" w14:textId="77777777" w:rsidR="00155215" w:rsidRDefault="00155215" w:rsidP="00551019">
      <w:pPr>
        <w:jc w:val="both"/>
      </w:pPr>
    </w:p>
    <w:p w14:paraId="1AAC7A4D" w14:textId="77777777" w:rsidR="00122B91" w:rsidRDefault="00122B91" w:rsidP="00551019">
      <w:pPr>
        <w:jc w:val="both"/>
        <w:rPr>
          <w:b/>
          <w:bCs/>
        </w:rPr>
      </w:pPr>
      <w:proofErr w:type="spellStart"/>
      <w:r>
        <w:rPr>
          <w:b/>
          <w:bCs/>
        </w:rPr>
        <w:t>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sociala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tryggheten</w:t>
      </w:r>
      <w:proofErr w:type="spellEnd"/>
    </w:p>
    <w:p w14:paraId="65DC9C42" w14:textId="77777777" w:rsidR="00122B91" w:rsidRDefault="00122B91" w:rsidP="00551019">
      <w:pPr>
        <w:jc w:val="both"/>
        <w:rPr>
          <w:bCs/>
        </w:rPr>
      </w:pPr>
      <w:proofErr w:type="spellStart"/>
      <w:r>
        <w:rPr>
          <w:bCs/>
        </w:rPr>
        <w:t>Saker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berör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sociala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tryggheten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sjukhusets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eller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hemkommunens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socialskötare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mera</w:t>
      </w:r>
      <w:proofErr w:type="spellEnd"/>
      <w:r>
        <w:rPr>
          <w:bCs/>
        </w:rPr>
        <w:t xml:space="preserve"> info om.</w:t>
      </w:r>
    </w:p>
    <w:p w14:paraId="4DEFFA04" w14:textId="77777777" w:rsidR="00A7159E" w:rsidRDefault="00A7159E" w:rsidP="00551019">
      <w:pPr>
        <w:jc w:val="both"/>
      </w:pPr>
    </w:p>
    <w:p w14:paraId="5B638A55" w14:textId="77777777" w:rsidR="00122B91" w:rsidRDefault="00122B91" w:rsidP="00551019">
      <w:pPr>
        <w:jc w:val="both"/>
        <w:rPr>
          <w:b/>
          <w:bCs/>
        </w:rPr>
      </w:pPr>
      <w:proofErr w:type="spellStart"/>
      <w:r>
        <w:rPr>
          <w:b/>
          <w:bCs/>
        </w:rPr>
        <w:t>Patientföreningar</w:t>
      </w:r>
      <w:proofErr w:type="spellEnd"/>
    </w:p>
    <w:p w14:paraId="14BED079" w14:textId="77777777" w:rsidR="00122B91" w:rsidRDefault="00122B91" w:rsidP="00551019">
      <w:pPr>
        <w:jc w:val="both"/>
      </w:pPr>
      <w:proofErr w:type="spellStart"/>
      <w:r>
        <w:rPr>
          <w:b/>
        </w:rPr>
        <w:t>Finnilco</w:t>
      </w:r>
      <w:proofErr w:type="spellEnd"/>
      <w:r>
        <w:rPr>
          <w:b/>
        </w:rPr>
        <w:t xml:space="preserve"> ry</w:t>
      </w:r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nationella</w:t>
      </w:r>
      <w:proofErr w:type="spellEnd"/>
      <w:r>
        <w:t xml:space="preserve"> </w:t>
      </w:r>
      <w:proofErr w:type="spellStart"/>
      <w:r>
        <w:t>föreningen</w:t>
      </w:r>
      <w:proofErr w:type="spellEnd"/>
      <w:r>
        <w:t xml:space="preserve"> för </w:t>
      </w:r>
      <w:proofErr w:type="spellStart"/>
      <w:r>
        <w:t>stomi</w:t>
      </w:r>
      <w:proofErr w:type="spellEnd"/>
      <w:r>
        <w:t xml:space="preserve">- </w:t>
      </w:r>
      <w:proofErr w:type="spellStart"/>
      <w:r>
        <w:t>och</w:t>
      </w:r>
      <w:proofErr w:type="spellEnd"/>
      <w:r>
        <w:t xml:space="preserve"> </w:t>
      </w:r>
      <w:proofErr w:type="spellStart"/>
      <w:r>
        <w:t>motsvarande</w:t>
      </w:r>
      <w:proofErr w:type="spellEnd"/>
      <w:r>
        <w:t xml:space="preserve"> </w:t>
      </w:r>
      <w:proofErr w:type="spellStart"/>
      <w:r>
        <w:t>opererade</w:t>
      </w:r>
      <w:proofErr w:type="spellEnd"/>
      <w:r>
        <w:t xml:space="preserve"> (</w:t>
      </w:r>
      <w:hyperlink r:id="rId8" w:history="1">
        <w:r>
          <w:rPr>
            <w:rStyle w:val="Hyperlinkki"/>
          </w:rPr>
          <w:t>www.finnilco.fi</w:t>
        </w:r>
      </w:hyperlink>
      <w:r>
        <w:rPr>
          <w:rStyle w:val="Hyperlinkki"/>
        </w:rPr>
        <w:t>)</w:t>
      </w:r>
    </w:p>
    <w:p w14:paraId="77507384" w14:textId="77777777" w:rsidR="00122B91" w:rsidRDefault="00122B91" w:rsidP="00551019">
      <w:pPr>
        <w:jc w:val="both"/>
      </w:pPr>
      <w:r>
        <w:t xml:space="preserve">IPAA-yhdistys ry </w:t>
      </w:r>
      <w:proofErr w:type="spellStart"/>
      <w:r>
        <w:t>arbetar</w:t>
      </w:r>
      <w:proofErr w:type="spellEnd"/>
      <w:r>
        <w:t xml:space="preserve"> för </w:t>
      </w:r>
      <w:proofErr w:type="spellStart"/>
      <w:r>
        <w:t>bäckenbotten</w:t>
      </w:r>
      <w:proofErr w:type="spellEnd"/>
      <w:r>
        <w:t xml:space="preserve"> </w:t>
      </w:r>
      <w:proofErr w:type="spellStart"/>
      <w:r>
        <w:t>reservoar</w:t>
      </w:r>
      <w:proofErr w:type="spellEnd"/>
      <w:r>
        <w:t xml:space="preserve"> </w:t>
      </w:r>
      <w:proofErr w:type="spellStart"/>
      <w:r>
        <w:t>opererades</w:t>
      </w:r>
      <w:proofErr w:type="spellEnd"/>
      <w:r>
        <w:t xml:space="preserve"> </w:t>
      </w:r>
      <w:proofErr w:type="spellStart"/>
      <w:r>
        <w:t>intressen</w:t>
      </w:r>
      <w:proofErr w:type="spellEnd"/>
      <w:r>
        <w:t xml:space="preserve"> (</w:t>
      </w:r>
      <w:hyperlink r:id="rId9" w:history="1">
        <w:r w:rsidRPr="00C61BB8">
          <w:rPr>
            <w:rStyle w:val="Hyperlinkki"/>
          </w:rPr>
          <w:t>www.ipaayhdistys.fi</w:t>
        </w:r>
      </w:hyperlink>
      <w:r>
        <w:t>)</w:t>
      </w:r>
    </w:p>
    <w:p w14:paraId="646C8CAE" w14:textId="77777777" w:rsidR="00122B91" w:rsidRDefault="00122B91" w:rsidP="00551019">
      <w:pPr>
        <w:jc w:val="both"/>
      </w:pPr>
      <w:proofErr w:type="spellStart"/>
      <w:r>
        <w:t>Crohn</w:t>
      </w:r>
      <w:proofErr w:type="spellEnd"/>
      <w:r>
        <w:t xml:space="preserve"> ja </w:t>
      </w:r>
      <w:proofErr w:type="spellStart"/>
      <w:r>
        <w:t>Colitis</w:t>
      </w:r>
      <w:proofErr w:type="spellEnd"/>
      <w:r>
        <w:t xml:space="preserve"> ry (</w:t>
      </w:r>
      <w:hyperlink r:id="rId10" w:history="1">
        <w:r w:rsidRPr="00C61BB8">
          <w:rPr>
            <w:rStyle w:val="Hyperlinkki"/>
          </w:rPr>
          <w:t>www.crohnjacolitis.fi/cms/</w:t>
        </w:r>
      </w:hyperlink>
      <w:r>
        <w:t>)</w:t>
      </w:r>
    </w:p>
    <w:p w14:paraId="52F889AC" w14:textId="77777777" w:rsidR="00A7159E" w:rsidRDefault="00A7159E" w:rsidP="00551019">
      <w:pPr>
        <w:jc w:val="both"/>
      </w:pPr>
    </w:p>
    <w:p w14:paraId="335DE79F" w14:textId="77777777" w:rsidR="00122B91" w:rsidRDefault="00122B91" w:rsidP="00551019">
      <w:pPr>
        <w:jc w:val="both"/>
        <w:rPr>
          <w:b/>
          <w:bCs/>
        </w:rPr>
      </w:pPr>
      <w:proofErr w:type="spellStart"/>
      <w:r>
        <w:rPr>
          <w:b/>
          <w:bCs/>
        </w:rPr>
        <w:t>Kontaktuppgifter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till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stomiskötaren</w:t>
      </w:r>
      <w:proofErr w:type="spellEnd"/>
      <w:r>
        <w:rPr>
          <w:b/>
          <w:bCs/>
        </w:rPr>
        <w:t>:</w:t>
      </w:r>
    </w:p>
    <w:p w14:paraId="348B94A1" w14:textId="77777777" w:rsidR="00122B91" w:rsidRDefault="00122B91" w:rsidP="0055101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1674E4" w14:textId="77777777" w:rsidR="008C5EC2" w:rsidRPr="00ED7EC1" w:rsidRDefault="008C5EC2" w:rsidP="00551019">
      <w:pPr>
        <w:jc w:val="both"/>
      </w:pPr>
    </w:p>
    <w:sectPr w:rsidR="008C5EC2" w:rsidRPr="00ED7EC1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BDE9" w14:textId="77777777" w:rsidR="00C95448" w:rsidRDefault="00C95448">
      <w:r>
        <w:separator/>
      </w:r>
    </w:p>
  </w:endnote>
  <w:endnote w:type="continuationSeparator" w:id="0">
    <w:p w14:paraId="4DA7DEB0" w14:textId="77777777" w:rsidR="00C95448" w:rsidRDefault="00C9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kia Sans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5034" w14:textId="77777777" w:rsidR="008C5EC2" w:rsidRDefault="00303F5D">
    <w:pPr>
      <w:pStyle w:val="Alatunniste"/>
      <w:jc w:val="center"/>
    </w:pPr>
    <w:r>
      <w:rPr>
        <w:noProof/>
      </w:rPr>
      <w:drawing>
        <wp:inline distT="0" distB="0" distL="0" distR="0" wp14:anchorId="7317073F" wp14:editId="557DEA41">
          <wp:extent cx="3152775" cy="523875"/>
          <wp:effectExtent l="0" t="0" r="9525" b="9525"/>
          <wp:docPr id="2" name="Kuva 2" descr="ala_tunniste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a_tunniste20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391C" w14:textId="77777777" w:rsidR="00C95448" w:rsidRDefault="00C95448">
      <w:r>
        <w:separator/>
      </w:r>
    </w:p>
  </w:footnote>
  <w:footnote w:type="continuationSeparator" w:id="0">
    <w:p w14:paraId="7C3B089D" w14:textId="77777777" w:rsidR="00C95448" w:rsidRDefault="00C9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D90950"/>
    <w:multiLevelType w:val="singleLevel"/>
    <w:tmpl w:val="F9D90950"/>
    <w:lvl w:ilvl="0">
      <w:start w:val="10"/>
      <w:numFmt w:val="upperLetter"/>
      <w:suff w:val="nothing"/>
      <w:lvlText w:val="%1-"/>
      <w:lvlJc w:val="left"/>
    </w:lvl>
  </w:abstractNum>
  <w:abstractNum w:abstractNumId="1" w15:restartNumberingAfterBreak="0">
    <w:nsid w:val="07D22640"/>
    <w:multiLevelType w:val="hybridMultilevel"/>
    <w:tmpl w:val="94F40222"/>
    <w:lvl w:ilvl="0" w:tplc="C39E0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Nokia Sans Wide" w:hAnsi="Nokia Sans Wide" w:hint="default"/>
      </w:rPr>
    </w:lvl>
    <w:lvl w:ilvl="1" w:tplc="E9341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Nokia Sans Wide" w:hAnsi="Nokia Sans Wide" w:hint="default"/>
      </w:rPr>
    </w:lvl>
    <w:lvl w:ilvl="2" w:tplc="F3C09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Nokia Sans Wide" w:hAnsi="Nokia Sans Wide" w:hint="default"/>
      </w:rPr>
    </w:lvl>
    <w:lvl w:ilvl="3" w:tplc="0A9AF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Nokia Sans Wide" w:hAnsi="Nokia Sans Wide" w:hint="default"/>
      </w:rPr>
    </w:lvl>
    <w:lvl w:ilvl="4" w:tplc="8BAE2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Nokia Sans Wide" w:hAnsi="Nokia Sans Wide" w:hint="default"/>
      </w:rPr>
    </w:lvl>
    <w:lvl w:ilvl="5" w:tplc="EA30B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Nokia Sans Wide" w:hAnsi="Nokia Sans Wide" w:hint="default"/>
      </w:rPr>
    </w:lvl>
    <w:lvl w:ilvl="6" w:tplc="88CA0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Nokia Sans Wide" w:hAnsi="Nokia Sans Wide" w:hint="default"/>
      </w:rPr>
    </w:lvl>
    <w:lvl w:ilvl="7" w:tplc="BA969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Nokia Sans Wide" w:hAnsi="Nokia Sans Wide" w:hint="default"/>
      </w:rPr>
    </w:lvl>
    <w:lvl w:ilvl="8" w:tplc="8B8C1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Nokia Sans Wide" w:hAnsi="Nokia Sans Wide" w:hint="default"/>
      </w:rPr>
    </w:lvl>
  </w:abstractNum>
  <w:abstractNum w:abstractNumId="2" w15:restartNumberingAfterBreak="0">
    <w:nsid w:val="081C39BD"/>
    <w:multiLevelType w:val="hybridMultilevel"/>
    <w:tmpl w:val="A788A71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C60E5"/>
    <w:multiLevelType w:val="hybridMultilevel"/>
    <w:tmpl w:val="2F16CAD4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63009"/>
    <w:multiLevelType w:val="hybridMultilevel"/>
    <w:tmpl w:val="3CB098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A08"/>
    <w:multiLevelType w:val="hybridMultilevel"/>
    <w:tmpl w:val="8CFC0F9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673F18"/>
    <w:multiLevelType w:val="hybridMultilevel"/>
    <w:tmpl w:val="A0C29A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F32C6"/>
    <w:multiLevelType w:val="hybridMultilevel"/>
    <w:tmpl w:val="566E5058"/>
    <w:lvl w:ilvl="0" w:tplc="602835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BA3CDD"/>
    <w:multiLevelType w:val="hybridMultilevel"/>
    <w:tmpl w:val="8364F610"/>
    <w:lvl w:ilvl="0" w:tplc="59AEBA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912C00"/>
    <w:multiLevelType w:val="hybridMultilevel"/>
    <w:tmpl w:val="71566350"/>
    <w:lvl w:ilvl="0" w:tplc="4CBC1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E5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600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D64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4D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10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8A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6C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6AB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A85AAF"/>
    <w:multiLevelType w:val="hybridMultilevel"/>
    <w:tmpl w:val="3A24C8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46AF2"/>
    <w:multiLevelType w:val="multilevel"/>
    <w:tmpl w:val="CB56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B543D"/>
    <w:multiLevelType w:val="hybridMultilevel"/>
    <w:tmpl w:val="001C91A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90AE6"/>
    <w:multiLevelType w:val="hybridMultilevel"/>
    <w:tmpl w:val="86085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478CE"/>
    <w:multiLevelType w:val="hybridMultilevel"/>
    <w:tmpl w:val="77F6AF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FB67E4"/>
    <w:multiLevelType w:val="hybridMultilevel"/>
    <w:tmpl w:val="E4D210D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610C27"/>
    <w:multiLevelType w:val="hybridMultilevel"/>
    <w:tmpl w:val="60121C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C700F"/>
    <w:multiLevelType w:val="hybridMultilevel"/>
    <w:tmpl w:val="A03EED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D2006"/>
    <w:multiLevelType w:val="hybridMultilevel"/>
    <w:tmpl w:val="2C1448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83593">
    <w:abstractNumId w:val="3"/>
  </w:num>
  <w:num w:numId="2" w16cid:durableId="1676299814">
    <w:abstractNumId w:val="6"/>
  </w:num>
  <w:num w:numId="3" w16cid:durableId="583148430">
    <w:abstractNumId w:val="16"/>
  </w:num>
  <w:num w:numId="4" w16cid:durableId="1661350369">
    <w:abstractNumId w:val="14"/>
  </w:num>
  <w:num w:numId="5" w16cid:durableId="1059130913">
    <w:abstractNumId w:val="2"/>
  </w:num>
  <w:num w:numId="6" w16cid:durableId="1082021138">
    <w:abstractNumId w:val="5"/>
  </w:num>
  <w:num w:numId="7" w16cid:durableId="913321041">
    <w:abstractNumId w:val="11"/>
  </w:num>
  <w:num w:numId="8" w16cid:durableId="410473385">
    <w:abstractNumId w:val="12"/>
  </w:num>
  <w:num w:numId="9" w16cid:durableId="48766135">
    <w:abstractNumId w:val="15"/>
  </w:num>
  <w:num w:numId="10" w16cid:durableId="1621299724">
    <w:abstractNumId w:val="7"/>
  </w:num>
  <w:num w:numId="11" w16cid:durableId="146938645">
    <w:abstractNumId w:val="8"/>
  </w:num>
  <w:num w:numId="12" w16cid:durableId="791901052">
    <w:abstractNumId w:val="9"/>
  </w:num>
  <w:num w:numId="13" w16cid:durableId="1979608406">
    <w:abstractNumId w:val="1"/>
  </w:num>
  <w:num w:numId="14" w16cid:durableId="2001809231">
    <w:abstractNumId w:val="13"/>
  </w:num>
  <w:num w:numId="15" w16cid:durableId="1487087535">
    <w:abstractNumId w:val="10"/>
  </w:num>
  <w:num w:numId="16" w16cid:durableId="1805341859">
    <w:abstractNumId w:val="18"/>
  </w:num>
  <w:num w:numId="17" w16cid:durableId="515971060">
    <w:abstractNumId w:val="17"/>
  </w:num>
  <w:num w:numId="18" w16cid:durableId="1223054249">
    <w:abstractNumId w:val="4"/>
  </w:num>
  <w:num w:numId="19" w16cid:durableId="116558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A3"/>
    <w:rsid w:val="000047E8"/>
    <w:rsid w:val="0001474B"/>
    <w:rsid w:val="000362F0"/>
    <w:rsid w:val="000A1806"/>
    <w:rsid w:val="00104D01"/>
    <w:rsid w:val="00122B91"/>
    <w:rsid w:val="001515EB"/>
    <w:rsid w:val="00155215"/>
    <w:rsid w:val="00175422"/>
    <w:rsid w:val="00227476"/>
    <w:rsid w:val="002666B2"/>
    <w:rsid w:val="00303F5D"/>
    <w:rsid w:val="003524A5"/>
    <w:rsid w:val="003D143D"/>
    <w:rsid w:val="003E4597"/>
    <w:rsid w:val="00432A58"/>
    <w:rsid w:val="00465D06"/>
    <w:rsid w:val="00475D0D"/>
    <w:rsid w:val="00477BDA"/>
    <w:rsid w:val="004B068D"/>
    <w:rsid w:val="005219D4"/>
    <w:rsid w:val="00551019"/>
    <w:rsid w:val="005B1DEF"/>
    <w:rsid w:val="005B2897"/>
    <w:rsid w:val="00630230"/>
    <w:rsid w:val="00657286"/>
    <w:rsid w:val="006D0E5C"/>
    <w:rsid w:val="006E1BF2"/>
    <w:rsid w:val="006F2C96"/>
    <w:rsid w:val="007420C4"/>
    <w:rsid w:val="00774C3A"/>
    <w:rsid w:val="007823FC"/>
    <w:rsid w:val="007967CC"/>
    <w:rsid w:val="007B1DC5"/>
    <w:rsid w:val="007C6DF2"/>
    <w:rsid w:val="00826EEF"/>
    <w:rsid w:val="008333A3"/>
    <w:rsid w:val="008C5EC2"/>
    <w:rsid w:val="008E4775"/>
    <w:rsid w:val="008F012E"/>
    <w:rsid w:val="00942414"/>
    <w:rsid w:val="009577EE"/>
    <w:rsid w:val="00965784"/>
    <w:rsid w:val="0096755B"/>
    <w:rsid w:val="009B7763"/>
    <w:rsid w:val="00A25744"/>
    <w:rsid w:val="00A3795B"/>
    <w:rsid w:val="00A5368D"/>
    <w:rsid w:val="00A7159E"/>
    <w:rsid w:val="00A72E08"/>
    <w:rsid w:val="00AC1988"/>
    <w:rsid w:val="00B74839"/>
    <w:rsid w:val="00C22EE1"/>
    <w:rsid w:val="00C23533"/>
    <w:rsid w:val="00C568FF"/>
    <w:rsid w:val="00C95448"/>
    <w:rsid w:val="00CC0B25"/>
    <w:rsid w:val="00D56605"/>
    <w:rsid w:val="00D66071"/>
    <w:rsid w:val="00D67C0B"/>
    <w:rsid w:val="00D96959"/>
    <w:rsid w:val="00DA57D4"/>
    <w:rsid w:val="00E519A1"/>
    <w:rsid w:val="00E62891"/>
    <w:rsid w:val="00ED7EC1"/>
    <w:rsid w:val="00F00FA8"/>
    <w:rsid w:val="00FB5F5F"/>
    <w:rsid w:val="00F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E3D2"/>
  <w15:chartTrackingRefBased/>
  <w15:docId w15:val="{D4C3494E-E41C-43B0-9D3A-75592A7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pPr>
      <w:keepNext/>
      <w:outlineLvl w:val="0"/>
    </w:pPr>
    <w:rPr>
      <w:b/>
      <w:bCs/>
      <w:u w:val="single"/>
    </w:rPr>
  </w:style>
  <w:style w:type="paragraph" w:styleId="Otsikko2">
    <w:name w:val="heading 2"/>
    <w:basedOn w:val="Normaali"/>
    <w:next w:val="Normaali"/>
    <w:link w:val="Otsikko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uiPriority w:val="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customStyle="1" w:styleId="Otsikko1Char">
    <w:name w:val="Otsikko 1 Char"/>
    <w:link w:val="Otsikko1"/>
    <w:rPr>
      <w:b/>
      <w:bCs/>
      <w:sz w:val="24"/>
      <w:szCs w:val="24"/>
      <w:u w:val="single"/>
    </w:rPr>
  </w:style>
  <w:style w:type="character" w:customStyle="1" w:styleId="Otsikko2Char">
    <w:name w:val="Otsikko 2 Char"/>
    <w:link w:val="Otsikko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tsikko4Char">
    <w:name w:val="Otsikko 4 Char"/>
    <w:link w:val="Otsikk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"/>
    <w:rPr>
      <w:rFonts w:ascii="Calibri" w:eastAsia="Times New Roman" w:hAnsi="Calibri" w:cs="Times New Roman"/>
      <w:b/>
      <w:bCs/>
      <w:sz w:val="22"/>
      <w:szCs w:val="22"/>
    </w:rPr>
  </w:style>
  <w:style w:type="paragraph" w:styleId="Leipteksti">
    <w:name w:val="Body Text"/>
    <w:basedOn w:val="Normaali"/>
    <w:link w:val="LeiptekstiChar"/>
    <w:semiHidden/>
    <w:unhideWhenUsed/>
    <w:pPr>
      <w:tabs>
        <w:tab w:val="left" w:pos="5954"/>
        <w:tab w:val="left" w:pos="6237"/>
        <w:tab w:val="left" w:pos="8505"/>
      </w:tabs>
    </w:pPr>
    <w:rPr>
      <w:szCs w:val="20"/>
      <w:lang w:val="en-US"/>
    </w:rPr>
  </w:style>
  <w:style w:type="character" w:customStyle="1" w:styleId="LeiptekstiChar">
    <w:name w:val="Leipäteksti Char"/>
    <w:link w:val="Leipteksti"/>
    <w:semiHidden/>
    <w:rPr>
      <w:sz w:val="24"/>
      <w:lang w:val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VaintekstinChar">
    <w:name w:val="Vain tekstinä Char"/>
    <w:link w:val="Vaintekstin"/>
    <w:uiPriority w:val="99"/>
    <w:semiHidden/>
    <w:rPr>
      <w:rFonts w:ascii="Consolas" w:eastAsia="Calibri" w:hAnsi="Consolas" w:cs="Times New Roman"/>
      <w:sz w:val="21"/>
      <w:szCs w:val="21"/>
      <w:lang w:eastAsia="en-US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333A3"/>
    <w:pPr>
      <w:ind w:left="1304"/>
    </w:pPr>
  </w:style>
  <w:style w:type="character" w:styleId="Hyperlinkki">
    <w:name w:val="Hyperlink"/>
    <w:uiPriority w:val="99"/>
    <w:rsid w:val="000047E8"/>
    <w:rPr>
      <w:rFonts w:cs="Times New Roman"/>
      <w:color w:val="0000FF"/>
      <w:u w:val="single"/>
    </w:rPr>
  </w:style>
  <w:style w:type="paragraph" w:styleId="Eivli">
    <w:name w:val="No Spacing"/>
    <w:uiPriority w:val="1"/>
    <w:qFormat/>
    <w:rsid w:val="003D143D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nilco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rohnjacolitis.fi/cm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aayhdistys.f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84A9-B0CF-48E3-8943-5E5348BD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4803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PÖYTÄKIRJA</vt:lpstr>
    </vt:vector>
  </TitlesOfParts>
  <Company>salamanderbros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PÖYTÄKIRJA</dc:title>
  <dc:subject/>
  <dc:creator>jukka</dc:creator>
  <cp:keywords/>
  <cp:lastModifiedBy>Katja Marttinen</cp:lastModifiedBy>
  <cp:revision>2</cp:revision>
  <cp:lastPrinted>2012-08-17T22:50:00Z</cp:lastPrinted>
  <dcterms:created xsi:type="dcterms:W3CDTF">2023-12-02T15:59:00Z</dcterms:created>
  <dcterms:modified xsi:type="dcterms:W3CDTF">2023-12-02T15:59:00Z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